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77402" w14:textId="13A634A7" w:rsidR="00C1066F" w:rsidRPr="00081F24" w:rsidRDefault="00544C40" w:rsidP="00E855A7">
      <w:pPr>
        <w:pStyle w:val="Heading4"/>
        <w:spacing w:before="2" w:after="2"/>
        <w:rPr>
          <w:rFonts w:ascii="Arial" w:hAnsi="Arial" w:cs="Arial"/>
          <w:u w:val="single"/>
        </w:rPr>
      </w:pPr>
      <w:r w:rsidRPr="00081F24">
        <w:rPr>
          <w:rFonts w:ascii="Arial" w:hAnsi="Arial" w:cs="Arial"/>
          <w:noProof/>
          <w:u w:val="single"/>
        </w:rPr>
        <w:drawing>
          <wp:anchor distT="0" distB="0" distL="114300" distR="114300" simplePos="0" relativeHeight="251659264" behindDoc="0" locked="0" layoutInCell="1" allowOverlap="1" wp14:anchorId="5F911F34" wp14:editId="13A26C89">
            <wp:simplePos x="0" y="0"/>
            <wp:positionH relativeFrom="margin">
              <wp:posOffset>0</wp:posOffset>
            </wp:positionH>
            <wp:positionV relativeFrom="margin">
              <wp:posOffset>-19473</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5038" w:rsidRPr="00081F24">
        <w:rPr>
          <w:rFonts w:ascii="Arial" w:hAnsi="Arial" w:cs="Arial"/>
          <w:u w:val="single"/>
        </w:rPr>
        <w:t xml:space="preserve">10.5 </w:t>
      </w:r>
      <w:r w:rsidRPr="00081F24">
        <w:rPr>
          <w:rFonts w:ascii="Arial" w:hAnsi="Arial" w:cs="Arial"/>
          <w:u w:val="single"/>
        </w:rPr>
        <w:t>INFORMATION SHARING</w:t>
      </w:r>
    </w:p>
    <w:p w14:paraId="04F15D77" w14:textId="77777777" w:rsidR="00544C40" w:rsidRPr="00081F24" w:rsidRDefault="00544C40" w:rsidP="00544C40">
      <w:pPr>
        <w:rPr>
          <w:rFonts w:ascii="Arial" w:hAnsi="Arial" w:cs="Arial"/>
        </w:rPr>
      </w:pPr>
    </w:p>
    <w:p w14:paraId="67A7F242" w14:textId="77777777" w:rsidR="00544C40" w:rsidRPr="00081F24" w:rsidRDefault="00544C40" w:rsidP="00544C40">
      <w:pPr>
        <w:pStyle w:val="NoSpacing"/>
        <w:rPr>
          <w:rFonts w:ascii="Arial" w:hAnsi="Arial" w:cs="Arial"/>
        </w:rPr>
      </w:pPr>
    </w:p>
    <w:p w14:paraId="2F48EADF" w14:textId="1FE735AF" w:rsidR="001C3F77" w:rsidRPr="00081F24" w:rsidRDefault="00544C40" w:rsidP="001C3F77">
      <w:pPr>
        <w:pStyle w:val="NoSpacing"/>
        <w:rPr>
          <w:rFonts w:ascii="Arial" w:hAnsi="Arial" w:cs="Arial"/>
        </w:rPr>
      </w:pPr>
      <w:r w:rsidRPr="00081F24">
        <w:rPr>
          <w:rFonts w:ascii="Arial" w:hAnsi="Arial" w:cs="Arial"/>
        </w:rPr>
        <w:t xml:space="preserve">Written by: Claire Toms and Tina Alder                                                                          </w:t>
      </w:r>
      <w:r w:rsidR="00A63944" w:rsidRPr="00081F24">
        <w:rPr>
          <w:rFonts w:ascii="Arial" w:hAnsi="Arial" w:cs="Arial"/>
        </w:rPr>
        <w:t xml:space="preserve">Date: 1.09.22 – reviewed </w:t>
      </w:r>
      <w:r w:rsidR="00081F24">
        <w:rPr>
          <w:rFonts w:ascii="Arial" w:hAnsi="Arial" w:cs="Arial"/>
        </w:rPr>
        <w:t>31.8.25</w:t>
      </w:r>
    </w:p>
    <w:p w14:paraId="74B411C0" w14:textId="1B6726DC" w:rsidR="00544C40" w:rsidRPr="00081F24" w:rsidRDefault="00544C40" w:rsidP="00A63944">
      <w:pPr>
        <w:pStyle w:val="NoSpacing"/>
        <w:rPr>
          <w:rFonts w:ascii="Arial" w:hAnsi="Arial" w:cs="Arial"/>
        </w:rPr>
      </w:pPr>
    </w:p>
    <w:p w14:paraId="3B19DE46" w14:textId="77777777" w:rsidR="00544C40" w:rsidRPr="00081F24" w:rsidRDefault="00544C40" w:rsidP="00544C40">
      <w:pPr>
        <w:rPr>
          <w:rFonts w:ascii="Arial" w:hAnsi="Arial" w:cs="Arial"/>
        </w:rPr>
      </w:pPr>
    </w:p>
    <w:p w14:paraId="6A70F014" w14:textId="77777777" w:rsidR="00544C40" w:rsidRDefault="00544C40" w:rsidP="00544C40">
      <w:pPr>
        <w:rPr>
          <w:rFonts w:ascii="Arial" w:hAnsi="Arial" w:cs="Arial"/>
        </w:rPr>
      </w:pPr>
    </w:p>
    <w:p w14:paraId="5E31590B" w14:textId="77777777" w:rsidR="00081F24" w:rsidRPr="00081F24" w:rsidRDefault="00081F24" w:rsidP="00544C40">
      <w:pPr>
        <w:rPr>
          <w:rFonts w:ascii="Arial" w:hAnsi="Arial" w:cs="Arial"/>
        </w:rPr>
      </w:pPr>
    </w:p>
    <w:p w14:paraId="09B72881" w14:textId="77777777" w:rsidR="00544C40" w:rsidRPr="00081F24" w:rsidRDefault="00544C40" w:rsidP="00544C40">
      <w:pPr>
        <w:rPr>
          <w:rFonts w:ascii="Arial" w:hAnsi="Arial" w:cs="Arial"/>
        </w:rPr>
      </w:pPr>
    </w:p>
    <w:p w14:paraId="0F59AE88" w14:textId="77777777" w:rsidR="00081F24" w:rsidRPr="00081F24" w:rsidRDefault="00081F24" w:rsidP="00081F24">
      <w:pPr>
        <w:pStyle w:val="Heading3"/>
        <w:rPr>
          <w:rFonts w:ascii="Arial" w:eastAsia="Times New Roman" w:hAnsi="Arial" w:cs="Arial"/>
          <w:color w:val="000000"/>
          <w:sz w:val="36"/>
          <w:szCs w:val="36"/>
          <w:u w:val="single"/>
          <w:lang w:eastAsia="en-GB"/>
        </w:rPr>
      </w:pPr>
      <w:r w:rsidRPr="00081F24">
        <w:rPr>
          <w:rStyle w:val="Strong"/>
          <w:rFonts w:ascii="Arial" w:hAnsi="Arial" w:cs="Arial"/>
          <w:color w:val="000000"/>
          <w:sz w:val="36"/>
          <w:szCs w:val="36"/>
          <w:u w:val="single"/>
        </w:rPr>
        <w:t>Policy Statement</w:t>
      </w:r>
    </w:p>
    <w:p w14:paraId="7E894735" w14:textId="77777777" w:rsidR="00081F24" w:rsidRPr="00081F24" w:rsidRDefault="00081F24" w:rsidP="00081F24">
      <w:pPr>
        <w:pStyle w:val="NormalWeb"/>
        <w:rPr>
          <w:rFonts w:ascii="Arial" w:hAnsi="Arial" w:cs="Arial"/>
          <w:color w:val="000000"/>
        </w:rPr>
      </w:pPr>
      <w:r w:rsidRPr="00081F24">
        <w:rPr>
          <w:rFonts w:ascii="Arial" w:hAnsi="Arial" w:cs="Arial"/>
          <w:color w:val="000000"/>
        </w:rPr>
        <w:t>At St Saviour’s Pre-school and Nursery, we recognise that parents/carers have the right to know that information they share with us will be treated as confidential, as well as to be informed about the circumstances when, and the reasons why, we may be obliged to share information.</w:t>
      </w:r>
    </w:p>
    <w:p w14:paraId="737DB81C" w14:textId="77777777" w:rsidR="00081F24" w:rsidRPr="006C76BB" w:rsidRDefault="00081F24" w:rsidP="00081F24">
      <w:pPr>
        <w:pStyle w:val="NormalWeb"/>
        <w:rPr>
          <w:rFonts w:ascii="Arial" w:hAnsi="Arial" w:cs="Arial"/>
          <w:color w:val="000000"/>
        </w:rPr>
      </w:pPr>
      <w:r w:rsidRPr="006C76BB">
        <w:rPr>
          <w:rFonts w:ascii="Arial" w:hAnsi="Arial" w:cs="Arial"/>
          <w:color w:val="000000"/>
        </w:rPr>
        <w:t>We are legally required to share confidential information</w:t>
      </w:r>
      <w:r w:rsidRPr="006C76BB">
        <w:rPr>
          <w:rStyle w:val="apple-converted-space"/>
          <w:rFonts w:ascii="Arial" w:hAnsi="Arial" w:cs="Arial"/>
          <w:color w:val="000000"/>
        </w:rPr>
        <w:t> </w:t>
      </w:r>
      <w:r w:rsidRPr="006C76BB">
        <w:rPr>
          <w:rStyle w:val="Strong"/>
          <w:rFonts w:ascii="Arial" w:hAnsi="Arial" w:cs="Arial"/>
          <w:b w:val="0"/>
          <w:color w:val="000000"/>
        </w:rPr>
        <w:t>without authorisation</w:t>
      </w:r>
      <w:r w:rsidRPr="006C76BB">
        <w:rPr>
          <w:rStyle w:val="apple-converted-space"/>
          <w:rFonts w:ascii="Arial" w:hAnsi="Arial" w:cs="Arial"/>
          <w:color w:val="000000"/>
        </w:rPr>
        <w:t> </w:t>
      </w:r>
      <w:r w:rsidRPr="006C76BB">
        <w:rPr>
          <w:rFonts w:ascii="Arial" w:hAnsi="Arial" w:cs="Arial"/>
          <w:color w:val="000000"/>
        </w:rPr>
        <w:t>from the person who provided it, or to whom it relates, if it is in the</w:t>
      </w:r>
      <w:r w:rsidRPr="006C76BB">
        <w:rPr>
          <w:rStyle w:val="apple-converted-space"/>
          <w:rFonts w:ascii="Arial" w:hAnsi="Arial" w:cs="Arial"/>
          <w:color w:val="000000"/>
        </w:rPr>
        <w:t> </w:t>
      </w:r>
      <w:r w:rsidRPr="006C76BB">
        <w:rPr>
          <w:rStyle w:val="Strong"/>
          <w:rFonts w:ascii="Arial" w:hAnsi="Arial" w:cs="Arial"/>
          <w:b w:val="0"/>
          <w:color w:val="000000"/>
        </w:rPr>
        <w:t>public interest</w:t>
      </w:r>
      <w:r w:rsidRPr="006C76BB">
        <w:rPr>
          <w:rFonts w:ascii="Arial" w:hAnsi="Arial" w:cs="Arial"/>
          <w:color w:val="000000"/>
        </w:rPr>
        <w:t>. This includes:</w:t>
      </w:r>
    </w:p>
    <w:p w14:paraId="390CEDC1" w14:textId="77777777" w:rsidR="00081F24" w:rsidRPr="006C76BB" w:rsidRDefault="00081F24" w:rsidP="00081F24">
      <w:pPr>
        <w:pStyle w:val="NormalWeb"/>
        <w:numPr>
          <w:ilvl w:val="0"/>
          <w:numId w:val="11"/>
        </w:numPr>
        <w:rPr>
          <w:rFonts w:ascii="Arial" w:hAnsi="Arial" w:cs="Arial"/>
          <w:color w:val="000000"/>
        </w:rPr>
      </w:pPr>
      <w:r w:rsidRPr="006C76BB">
        <w:rPr>
          <w:rFonts w:ascii="Arial" w:hAnsi="Arial" w:cs="Arial"/>
          <w:color w:val="000000"/>
        </w:rPr>
        <w:t>To prevent a crime from being committed or to intervene where one may have been.</w:t>
      </w:r>
    </w:p>
    <w:p w14:paraId="4009C806" w14:textId="77777777" w:rsidR="00081F24" w:rsidRPr="006C76BB" w:rsidRDefault="00081F24" w:rsidP="00081F24">
      <w:pPr>
        <w:pStyle w:val="NormalWeb"/>
        <w:numPr>
          <w:ilvl w:val="0"/>
          <w:numId w:val="11"/>
        </w:numPr>
        <w:rPr>
          <w:rFonts w:ascii="Arial" w:hAnsi="Arial" w:cs="Arial"/>
          <w:color w:val="000000"/>
        </w:rPr>
      </w:pPr>
      <w:r w:rsidRPr="006C76BB">
        <w:rPr>
          <w:rFonts w:ascii="Arial" w:hAnsi="Arial" w:cs="Arial"/>
          <w:color w:val="000000"/>
        </w:rPr>
        <w:t>To prevent harm to a child or adult.</w:t>
      </w:r>
    </w:p>
    <w:p w14:paraId="524B6FE3" w14:textId="77777777" w:rsidR="00081F24" w:rsidRPr="006C76BB" w:rsidRDefault="00081F24" w:rsidP="00081F24">
      <w:pPr>
        <w:pStyle w:val="NormalWeb"/>
        <w:numPr>
          <w:ilvl w:val="0"/>
          <w:numId w:val="11"/>
        </w:numPr>
        <w:rPr>
          <w:rFonts w:ascii="Arial" w:hAnsi="Arial" w:cs="Arial"/>
          <w:color w:val="000000"/>
        </w:rPr>
      </w:pPr>
      <w:r w:rsidRPr="006C76BB">
        <w:rPr>
          <w:rFonts w:ascii="Arial" w:hAnsi="Arial" w:cs="Arial"/>
          <w:color w:val="000000"/>
        </w:rPr>
        <w:t>Where the risk of not sharing is greater than the risk of sharing.</w:t>
      </w:r>
    </w:p>
    <w:p w14:paraId="33102BE9" w14:textId="77777777" w:rsidR="00081F24" w:rsidRPr="006C76BB" w:rsidRDefault="00081F24" w:rsidP="00081F24">
      <w:pPr>
        <w:pStyle w:val="NormalWeb"/>
        <w:numPr>
          <w:ilvl w:val="0"/>
          <w:numId w:val="11"/>
        </w:numPr>
        <w:rPr>
          <w:rFonts w:ascii="Arial" w:hAnsi="Arial" w:cs="Arial"/>
          <w:color w:val="000000"/>
        </w:rPr>
      </w:pPr>
      <w:r w:rsidRPr="006C76BB">
        <w:rPr>
          <w:rFonts w:ascii="Arial" w:hAnsi="Arial" w:cs="Arial"/>
          <w:color w:val="000000"/>
        </w:rPr>
        <w:t>Where there is</w:t>
      </w:r>
      <w:r w:rsidRPr="006C76BB">
        <w:rPr>
          <w:rStyle w:val="apple-converted-space"/>
          <w:rFonts w:ascii="Arial" w:hAnsi="Arial" w:cs="Arial"/>
          <w:color w:val="000000"/>
        </w:rPr>
        <w:t> </w:t>
      </w:r>
      <w:r w:rsidRPr="006C76BB">
        <w:rPr>
          <w:rStyle w:val="Strong"/>
          <w:rFonts w:ascii="Arial" w:hAnsi="Arial" w:cs="Arial"/>
          <w:b w:val="0"/>
          <w:color w:val="000000"/>
        </w:rPr>
        <w:t>reasonable cause to believe</w:t>
      </w:r>
      <w:r w:rsidRPr="006C76BB">
        <w:rPr>
          <w:rStyle w:val="apple-converted-space"/>
          <w:rFonts w:ascii="Arial" w:hAnsi="Arial" w:cs="Arial"/>
          <w:color w:val="000000"/>
        </w:rPr>
        <w:t> </w:t>
      </w:r>
      <w:r w:rsidRPr="006C76BB">
        <w:rPr>
          <w:rFonts w:ascii="Arial" w:hAnsi="Arial" w:cs="Arial"/>
          <w:color w:val="000000"/>
        </w:rPr>
        <w:t>that a child may be suffering, or is at risk of suffering,</w:t>
      </w:r>
      <w:r w:rsidRPr="006C76BB">
        <w:rPr>
          <w:rStyle w:val="apple-converted-space"/>
          <w:rFonts w:ascii="Arial" w:hAnsi="Arial" w:cs="Arial"/>
          <w:color w:val="000000"/>
        </w:rPr>
        <w:t> </w:t>
      </w:r>
      <w:r w:rsidRPr="006C76BB">
        <w:rPr>
          <w:rStyle w:val="Strong"/>
          <w:rFonts w:ascii="Arial" w:hAnsi="Arial" w:cs="Arial"/>
          <w:b w:val="0"/>
          <w:color w:val="000000"/>
        </w:rPr>
        <w:t>significant harm</w:t>
      </w:r>
      <w:r w:rsidRPr="006C76BB">
        <w:rPr>
          <w:rFonts w:ascii="Arial" w:hAnsi="Arial" w:cs="Arial"/>
          <w:color w:val="000000"/>
        </w:rPr>
        <w:t>.</w:t>
      </w:r>
    </w:p>
    <w:p w14:paraId="0E715853" w14:textId="77777777" w:rsidR="00081F24" w:rsidRPr="006C76BB" w:rsidRDefault="00081F24" w:rsidP="00081F24">
      <w:pPr>
        <w:pStyle w:val="NormalWeb"/>
        <w:numPr>
          <w:ilvl w:val="0"/>
          <w:numId w:val="11"/>
        </w:numPr>
        <w:rPr>
          <w:rFonts w:ascii="Arial" w:hAnsi="Arial" w:cs="Arial"/>
          <w:color w:val="000000"/>
        </w:rPr>
      </w:pPr>
      <w:r w:rsidRPr="006C76BB">
        <w:rPr>
          <w:rFonts w:ascii="Arial" w:hAnsi="Arial" w:cs="Arial"/>
          <w:color w:val="000000"/>
        </w:rPr>
        <w:t>To support the</w:t>
      </w:r>
      <w:r w:rsidRPr="006C76BB">
        <w:rPr>
          <w:rStyle w:val="apple-converted-space"/>
          <w:rFonts w:ascii="Arial" w:hAnsi="Arial" w:cs="Arial"/>
          <w:color w:val="000000"/>
        </w:rPr>
        <w:t> </w:t>
      </w:r>
      <w:r w:rsidRPr="006C76BB">
        <w:rPr>
          <w:rStyle w:val="Strong"/>
          <w:rFonts w:ascii="Arial" w:hAnsi="Arial" w:cs="Arial"/>
          <w:b w:val="0"/>
          <w:color w:val="000000"/>
        </w:rPr>
        <w:t>prevention, detection and prosecution of serious crime</w:t>
      </w:r>
      <w:r w:rsidRPr="006C76BB">
        <w:rPr>
          <w:rFonts w:ascii="Arial" w:hAnsi="Arial" w:cs="Arial"/>
          <w:color w:val="000000"/>
        </w:rPr>
        <w:t>.</w:t>
      </w:r>
    </w:p>
    <w:p w14:paraId="2D5610FD" w14:textId="49B887F9" w:rsidR="00081F24" w:rsidRPr="006C76BB" w:rsidRDefault="00081F24" w:rsidP="00081F24">
      <w:pPr>
        <w:pStyle w:val="NormalWeb"/>
        <w:rPr>
          <w:rFonts w:ascii="Arial" w:hAnsi="Arial" w:cs="Arial"/>
          <w:color w:val="000000"/>
        </w:rPr>
      </w:pPr>
      <w:r w:rsidRPr="006C76BB">
        <w:rPr>
          <w:rFonts w:ascii="Arial" w:hAnsi="Arial" w:cs="Arial"/>
          <w:color w:val="000000"/>
        </w:rPr>
        <w:t>Decisions to share information are</w:t>
      </w:r>
      <w:r w:rsidRPr="006C76BB">
        <w:rPr>
          <w:rStyle w:val="apple-converted-space"/>
          <w:rFonts w:ascii="Arial" w:hAnsi="Arial" w:cs="Arial"/>
          <w:color w:val="000000"/>
        </w:rPr>
        <w:t> </w:t>
      </w:r>
      <w:r w:rsidRPr="006C76BB">
        <w:rPr>
          <w:rStyle w:val="Strong"/>
          <w:rFonts w:ascii="Arial" w:hAnsi="Arial" w:cs="Arial"/>
          <w:b w:val="0"/>
          <w:color w:val="000000"/>
        </w:rPr>
        <w:t>never made in isolation</w:t>
      </w:r>
      <w:r w:rsidRPr="006C76BB">
        <w:rPr>
          <w:rFonts w:ascii="Arial" w:hAnsi="Arial" w:cs="Arial"/>
          <w:color w:val="000000"/>
        </w:rPr>
        <w:t>; they are taken with the support of the</w:t>
      </w:r>
      <w:r w:rsidRPr="006C76BB">
        <w:rPr>
          <w:rStyle w:val="apple-converted-space"/>
          <w:rFonts w:ascii="Arial" w:hAnsi="Arial" w:cs="Arial"/>
          <w:color w:val="000000"/>
        </w:rPr>
        <w:t> </w:t>
      </w:r>
      <w:r w:rsidRPr="006C76BB">
        <w:rPr>
          <w:rStyle w:val="Strong"/>
          <w:rFonts w:ascii="Arial" w:hAnsi="Arial" w:cs="Arial"/>
          <w:b w:val="0"/>
          <w:color w:val="000000"/>
        </w:rPr>
        <w:t xml:space="preserve">management </w:t>
      </w:r>
      <w:r w:rsidR="006C76BB" w:rsidRPr="006C76BB">
        <w:rPr>
          <w:rStyle w:val="Strong"/>
          <w:rFonts w:ascii="Arial" w:hAnsi="Arial" w:cs="Arial"/>
          <w:b w:val="0"/>
          <w:color w:val="000000"/>
        </w:rPr>
        <w:t>team</w:t>
      </w:r>
      <w:r w:rsidR="006C76BB" w:rsidRPr="006C76BB">
        <w:rPr>
          <w:rFonts w:ascii="Arial" w:hAnsi="Arial" w:cs="Arial"/>
          <w:color w:val="000000"/>
        </w:rPr>
        <w:t xml:space="preserve"> and</w:t>
      </w:r>
      <w:r w:rsidRPr="006C76BB">
        <w:rPr>
          <w:rFonts w:ascii="Arial" w:hAnsi="Arial" w:cs="Arial"/>
          <w:color w:val="000000"/>
        </w:rPr>
        <w:t xml:space="preserve"> in line with statutory guidance.</w:t>
      </w:r>
    </w:p>
    <w:p w14:paraId="59D69386" w14:textId="77777777" w:rsidR="00081F24" w:rsidRPr="006C76BB" w:rsidRDefault="009E7D91" w:rsidP="00081F24">
      <w:pPr>
        <w:rPr>
          <w:rFonts w:ascii="Arial" w:hAnsi="Arial" w:cs="Arial"/>
        </w:rPr>
      </w:pPr>
      <w:r>
        <w:rPr>
          <w:rFonts w:ascii="Arial" w:hAnsi="Arial" w:cs="Arial"/>
          <w:noProof/>
        </w:rPr>
        <w:pict w14:anchorId="6B39BF22">
          <v:rect id="_x0000_i1030" alt="" style="width:451.3pt;height:.05pt;mso-width-percent:0;mso-height-percent:0;mso-width-percent:0;mso-height-percent:0" o:hralign="center" o:hrstd="t" o:hr="t" fillcolor="#a0a0a0" stroked="f"/>
        </w:pict>
      </w:r>
    </w:p>
    <w:p w14:paraId="17E65ED0" w14:textId="77777777" w:rsidR="00081F24" w:rsidRPr="006C76BB" w:rsidRDefault="00081F24" w:rsidP="00081F24">
      <w:pPr>
        <w:pStyle w:val="Heading3"/>
        <w:rPr>
          <w:rFonts w:ascii="Arial" w:hAnsi="Arial" w:cs="Arial"/>
          <w:color w:val="000000"/>
        </w:rPr>
      </w:pPr>
      <w:r w:rsidRPr="006C76BB">
        <w:rPr>
          <w:rStyle w:val="Strong"/>
          <w:rFonts w:ascii="Arial" w:hAnsi="Arial" w:cs="Arial"/>
          <w:b w:val="0"/>
          <w:color w:val="000000"/>
        </w:rPr>
        <w:t>Procedures</w:t>
      </w:r>
    </w:p>
    <w:p w14:paraId="7BD010F3" w14:textId="77777777" w:rsidR="00081F24" w:rsidRPr="006C76BB" w:rsidRDefault="00081F24" w:rsidP="00081F24">
      <w:pPr>
        <w:pStyle w:val="NormalWeb"/>
        <w:rPr>
          <w:rFonts w:ascii="Arial" w:hAnsi="Arial" w:cs="Arial"/>
          <w:color w:val="000000"/>
        </w:rPr>
      </w:pPr>
      <w:r w:rsidRPr="006C76BB">
        <w:rPr>
          <w:rFonts w:ascii="Arial" w:hAnsi="Arial" w:cs="Arial"/>
          <w:color w:val="000000"/>
        </w:rPr>
        <w:t>We record and share information about children and families (data subjects) in line with the</w:t>
      </w:r>
      <w:r w:rsidRPr="006C76BB">
        <w:rPr>
          <w:rStyle w:val="apple-converted-space"/>
          <w:rFonts w:ascii="Arial" w:hAnsi="Arial" w:cs="Arial"/>
          <w:color w:val="000000"/>
        </w:rPr>
        <w:t> </w:t>
      </w:r>
      <w:r w:rsidRPr="006C76BB">
        <w:rPr>
          <w:rStyle w:val="Strong"/>
          <w:rFonts w:ascii="Arial" w:hAnsi="Arial" w:cs="Arial"/>
          <w:b w:val="0"/>
          <w:color w:val="000000"/>
        </w:rPr>
        <w:t>UK GDPR</w:t>
      </w:r>
      <w:r w:rsidRPr="006C76BB">
        <w:rPr>
          <w:rStyle w:val="apple-converted-space"/>
          <w:rFonts w:ascii="Arial" w:hAnsi="Arial" w:cs="Arial"/>
          <w:color w:val="000000"/>
        </w:rPr>
        <w:t> </w:t>
      </w:r>
      <w:r w:rsidRPr="006C76BB">
        <w:rPr>
          <w:rFonts w:ascii="Arial" w:hAnsi="Arial" w:cs="Arial"/>
          <w:color w:val="000000"/>
        </w:rPr>
        <w:t>and the</w:t>
      </w:r>
      <w:r w:rsidRPr="006C76BB">
        <w:rPr>
          <w:rStyle w:val="apple-converted-space"/>
          <w:rFonts w:ascii="Arial" w:hAnsi="Arial" w:cs="Arial"/>
          <w:color w:val="000000"/>
        </w:rPr>
        <w:t> </w:t>
      </w:r>
      <w:r w:rsidRPr="006C76BB">
        <w:rPr>
          <w:rStyle w:val="Strong"/>
          <w:rFonts w:ascii="Arial" w:hAnsi="Arial" w:cs="Arial"/>
          <w:b w:val="0"/>
          <w:color w:val="000000"/>
        </w:rPr>
        <w:t>Data Protection Act 2018</w:t>
      </w:r>
      <w:r w:rsidRPr="006C76BB">
        <w:rPr>
          <w:rFonts w:ascii="Arial" w:hAnsi="Arial" w:cs="Arial"/>
          <w:color w:val="000000"/>
        </w:rPr>
        <w:t>. Our Privacy Notice (given at registration) explains how we collect, use, store and share personal information.</w:t>
      </w:r>
    </w:p>
    <w:p w14:paraId="78272DBD" w14:textId="77777777" w:rsidR="00081F24" w:rsidRPr="006C76BB" w:rsidRDefault="00081F24" w:rsidP="00081F24">
      <w:pPr>
        <w:pStyle w:val="NormalWeb"/>
        <w:rPr>
          <w:rFonts w:ascii="Arial" w:hAnsi="Arial" w:cs="Arial"/>
          <w:color w:val="000000"/>
        </w:rPr>
      </w:pPr>
      <w:r w:rsidRPr="006C76BB">
        <w:rPr>
          <w:rFonts w:ascii="Arial" w:hAnsi="Arial" w:cs="Arial"/>
          <w:color w:val="000000"/>
        </w:rPr>
        <w:t>The six UK GDPR principles state that personal data must be:</w:t>
      </w:r>
    </w:p>
    <w:p w14:paraId="1212A86B" w14:textId="77777777" w:rsidR="00081F24" w:rsidRPr="006C76BB" w:rsidRDefault="00081F24" w:rsidP="00081F24">
      <w:pPr>
        <w:pStyle w:val="NormalWeb"/>
        <w:numPr>
          <w:ilvl w:val="0"/>
          <w:numId w:val="12"/>
        </w:numPr>
        <w:rPr>
          <w:rFonts w:ascii="Arial" w:hAnsi="Arial" w:cs="Arial"/>
          <w:color w:val="000000"/>
        </w:rPr>
      </w:pPr>
      <w:r w:rsidRPr="006C76BB">
        <w:rPr>
          <w:rFonts w:ascii="Arial" w:hAnsi="Arial" w:cs="Arial"/>
          <w:color w:val="000000"/>
        </w:rPr>
        <w:t>Processed lawfully, fairly and transparently.</w:t>
      </w:r>
    </w:p>
    <w:p w14:paraId="70D3D4FA" w14:textId="77777777" w:rsidR="00081F24" w:rsidRPr="006C76BB" w:rsidRDefault="00081F24" w:rsidP="00081F24">
      <w:pPr>
        <w:pStyle w:val="NormalWeb"/>
        <w:numPr>
          <w:ilvl w:val="0"/>
          <w:numId w:val="12"/>
        </w:numPr>
        <w:rPr>
          <w:rFonts w:ascii="Arial" w:hAnsi="Arial" w:cs="Arial"/>
          <w:color w:val="000000"/>
        </w:rPr>
      </w:pPr>
      <w:r w:rsidRPr="006C76BB">
        <w:rPr>
          <w:rFonts w:ascii="Arial" w:hAnsi="Arial" w:cs="Arial"/>
          <w:color w:val="000000"/>
        </w:rPr>
        <w:t>Collected for specified, explicit and legitimate purposes.</w:t>
      </w:r>
    </w:p>
    <w:p w14:paraId="099E7F4C" w14:textId="77777777" w:rsidR="00081F24" w:rsidRPr="006C76BB" w:rsidRDefault="00081F24" w:rsidP="00081F24">
      <w:pPr>
        <w:pStyle w:val="NormalWeb"/>
        <w:numPr>
          <w:ilvl w:val="0"/>
          <w:numId w:val="12"/>
        </w:numPr>
        <w:rPr>
          <w:rFonts w:ascii="Arial" w:hAnsi="Arial" w:cs="Arial"/>
          <w:color w:val="000000"/>
        </w:rPr>
      </w:pPr>
      <w:r w:rsidRPr="006C76BB">
        <w:rPr>
          <w:rFonts w:ascii="Arial" w:hAnsi="Arial" w:cs="Arial"/>
          <w:color w:val="000000"/>
        </w:rPr>
        <w:t>Adequate, relevant, and limited to what is necessary.</w:t>
      </w:r>
    </w:p>
    <w:p w14:paraId="20863F7B" w14:textId="77777777" w:rsidR="00081F24" w:rsidRPr="006C76BB" w:rsidRDefault="00081F24" w:rsidP="00081F24">
      <w:pPr>
        <w:pStyle w:val="NormalWeb"/>
        <w:numPr>
          <w:ilvl w:val="0"/>
          <w:numId w:val="12"/>
        </w:numPr>
        <w:rPr>
          <w:rFonts w:ascii="Arial" w:hAnsi="Arial" w:cs="Arial"/>
          <w:color w:val="000000"/>
        </w:rPr>
      </w:pPr>
      <w:r w:rsidRPr="006C76BB">
        <w:rPr>
          <w:rFonts w:ascii="Arial" w:hAnsi="Arial" w:cs="Arial"/>
          <w:color w:val="000000"/>
        </w:rPr>
        <w:t>Accurate and, where necessary, kept up to date.</w:t>
      </w:r>
    </w:p>
    <w:p w14:paraId="593E265A" w14:textId="77777777" w:rsidR="00081F24" w:rsidRPr="006C76BB" w:rsidRDefault="00081F24" w:rsidP="00081F24">
      <w:pPr>
        <w:pStyle w:val="NormalWeb"/>
        <w:numPr>
          <w:ilvl w:val="0"/>
          <w:numId w:val="12"/>
        </w:numPr>
        <w:rPr>
          <w:rFonts w:ascii="Arial" w:hAnsi="Arial" w:cs="Arial"/>
          <w:color w:val="000000"/>
        </w:rPr>
      </w:pPr>
      <w:r w:rsidRPr="006C76BB">
        <w:rPr>
          <w:rFonts w:ascii="Arial" w:hAnsi="Arial" w:cs="Arial"/>
          <w:color w:val="000000"/>
        </w:rPr>
        <w:t>Kept for no longer than is necessary.</w:t>
      </w:r>
    </w:p>
    <w:p w14:paraId="40522E46" w14:textId="77777777" w:rsidR="00081F24" w:rsidRPr="006C76BB" w:rsidRDefault="00081F24" w:rsidP="00081F24">
      <w:pPr>
        <w:pStyle w:val="NormalWeb"/>
        <w:numPr>
          <w:ilvl w:val="0"/>
          <w:numId w:val="12"/>
        </w:numPr>
        <w:rPr>
          <w:rFonts w:ascii="Arial" w:hAnsi="Arial" w:cs="Arial"/>
          <w:color w:val="000000"/>
        </w:rPr>
      </w:pPr>
      <w:r w:rsidRPr="006C76BB">
        <w:rPr>
          <w:rFonts w:ascii="Arial" w:hAnsi="Arial" w:cs="Arial"/>
          <w:color w:val="000000"/>
        </w:rPr>
        <w:t>Processed securely to protect against unauthorised or unlawful use, loss, or damage.</w:t>
      </w:r>
    </w:p>
    <w:p w14:paraId="2BC61CA1" w14:textId="77777777" w:rsidR="00081F24" w:rsidRPr="006C76BB" w:rsidRDefault="009E7D91" w:rsidP="00081F24">
      <w:pPr>
        <w:rPr>
          <w:rFonts w:ascii="Arial" w:hAnsi="Arial" w:cs="Arial"/>
        </w:rPr>
      </w:pPr>
      <w:r>
        <w:rPr>
          <w:rFonts w:ascii="Arial" w:hAnsi="Arial" w:cs="Arial"/>
          <w:noProof/>
        </w:rPr>
        <w:pict w14:anchorId="08C45C74">
          <v:rect id="_x0000_i1029" alt="" style="width:451.3pt;height:.05pt;mso-width-percent:0;mso-height-percent:0;mso-width-percent:0;mso-height-percent:0" o:hralign="center" o:hrstd="t" o:hr="t" fillcolor="#a0a0a0" stroked="f"/>
        </w:pict>
      </w:r>
    </w:p>
    <w:p w14:paraId="6A452739" w14:textId="77777777" w:rsidR="00081F24" w:rsidRPr="006C76BB" w:rsidRDefault="00081F24" w:rsidP="00081F24">
      <w:pPr>
        <w:pStyle w:val="Heading3"/>
        <w:rPr>
          <w:rFonts w:ascii="Arial" w:hAnsi="Arial" w:cs="Arial"/>
          <w:color w:val="000000"/>
        </w:rPr>
      </w:pPr>
      <w:r w:rsidRPr="006C76BB">
        <w:rPr>
          <w:rStyle w:val="Strong"/>
          <w:rFonts w:ascii="Arial" w:hAnsi="Arial" w:cs="Arial"/>
          <w:b w:val="0"/>
          <w:color w:val="000000"/>
        </w:rPr>
        <w:lastRenderedPageBreak/>
        <w:t>Seven Golden Rules of Information Sharing</w:t>
      </w:r>
    </w:p>
    <w:p w14:paraId="79FEB4A2" w14:textId="77777777" w:rsidR="00081F24" w:rsidRPr="006C76BB" w:rsidRDefault="00081F24" w:rsidP="00081F24">
      <w:pPr>
        <w:pStyle w:val="NormalWeb"/>
        <w:rPr>
          <w:rFonts w:ascii="Arial" w:hAnsi="Arial" w:cs="Arial"/>
          <w:color w:val="000000"/>
        </w:rPr>
      </w:pPr>
      <w:r w:rsidRPr="006C76BB">
        <w:rPr>
          <w:rStyle w:val="Emphasis"/>
          <w:rFonts w:ascii="Arial" w:hAnsi="Arial" w:cs="Arial"/>
          <w:color w:val="000000"/>
        </w:rPr>
        <w:t>(DfE Information Sharing Guidance, 2018)</w:t>
      </w:r>
    </w:p>
    <w:p w14:paraId="3B649F84" w14:textId="77777777" w:rsidR="00081F24" w:rsidRPr="006C76BB" w:rsidRDefault="00081F24" w:rsidP="00081F24">
      <w:pPr>
        <w:pStyle w:val="NormalWeb"/>
        <w:numPr>
          <w:ilvl w:val="0"/>
          <w:numId w:val="13"/>
        </w:numPr>
        <w:rPr>
          <w:rFonts w:ascii="Arial" w:hAnsi="Arial" w:cs="Arial"/>
          <w:color w:val="000000"/>
        </w:rPr>
      </w:pPr>
      <w:r w:rsidRPr="006C76BB">
        <w:rPr>
          <w:rFonts w:ascii="Arial" w:hAnsi="Arial" w:cs="Arial"/>
          <w:color w:val="000000"/>
        </w:rPr>
        <w:t>UK GDPR, Data Protection Act 2018 and Human Rights Law are</w:t>
      </w:r>
      <w:r w:rsidRPr="006C76BB">
        <w:rPr>
          <w:rStyle w:val="apple-converted-space"/>
          <w:rFonts w:ascii="Arial" w:hAnsi="Arial" w:cs="Arial"/>
          <w:color w:val="000000"/>
        </w:rPr>
        <w:t> </w:t>
      </w:r>
      <w:r w:rsidRPr="006C76BB">
        <w:rPr>
          <w:rStyle w:val="Strong"/>
          <w:rFonts w:ascii="Arial" w:hAnsi="Arial" w:cs="Arial"/>
          <w:b w:val="0"/>
          <w:color w:val="000000"/>
        </w:rPr>
        <w:t>not barriers</w:t>
      </w:r>
      <w:r w:rsidRPr="006C76BB">
        <w:rPr>
          <w:rStyle w:val="apple-converted-space"/>
          <w:rFonts w:ascii="Arial" w:hAnsi="Arial" w:cs="Arial"/>
          <w:color w:val="000000"/>
        </w:rPr>
        <w:t> </w:t>
      </w:r>
      <w:r w:rsidRPr="006C76BB">
        <w:rPr>
          <w:rFonts w:ascii="Arial" w:hAnsi="Arial" w:cs="Arial"/>
          <w:color w:val="000000"/>
        </w:rPr>
        <w:t>to justified information sharing; they provide a framework for safe practice.</w:t>
      </w:r>
    </w:p>
    <w:p w14:paraId="1E485DC0" w14:textId="77777777" w:rsidR="00081F24" w:rsidRPr="006C76BB" w:rsidRDefault="00081F24" w:rsidP="00081F24">
      <w:pPr>
        <w:pStyle w:val="NormalWeb"/>
        <w:numPr>
          <w:ilvl w:val="0"/>
          <w:numId w:val="13"/>
        </w:numPr>
        <w:rPr>
          <w:rFonts w:ascii="Arial" w:hAnsi="Arial" w:cs="Arial"/>
          <w:color w:val="000000"/>
        </w:rPr>
      </w:pPr>
      <w:r w:rsidRPr="006C76BB">
        <w:rPr>
          <w:rFonts w:ascii="Arial" w:hAnsi="Arial" w:cs="Arial"/>
          <w:color w:val="000000"/>
        </w:rPr>
        <w:t>Be</w:t>
      </w:r>
      <w:r w:rsidRPr="006C76BB">
        <w:rPr>
          <w:rStyle w:val="apple-converted-space"/>
          <w:rFonts w:ascii="Arial" w:hAnsi="Arial" w:cs="Arial"/>
          <w:color w:val="000000"/>
        </w:rPr>
        <w:t> </w:t>
      </w:r>
      <w:r w:rsidRPr="006C76BB">
        <w:rPr>
          <w:rStyle w:val="Strong"/>
          <w:rFonts w:ascii="Arial" w:hAnsi="Arial" w:cs="Arial"/>
          <w:b w:val="0"/>
          <w:color w:val="000000"/>
        </w:rPr>
        <w:t>open and honest</w:t>
      </w:r>
      <w:r w:rsidRPr="006C76BB">
        <w:rPr>
          <w:rStyle w:val="apple-converted-space"/>
          <w:rFonts w:ascii="Arial" w:hAnsi="Arial" w:cs="Arial"/>
          <w:color w:val="000000"/>
        </w:rPr>
        <w:t> </w:t>
      </w:r>
      <w:r w:rsidRPr="006C76BB">
        <w:rPr>
          <w:rFonts w:ascii="Arial" w:hAnsi="Arial" w:cs="Arial"/>
          <w:color w:val="000000"/>
        </w:rPr>
        <w:t>with families about what, why, how and with whom information may be shared, unless it is unsafe to do so.</w:t>
      </w:r>
    </w:p>
    <w:p w14:paraId="59415D93" w14:textId="77777777" w:rsidR="00081F24" w:rsidRPr="006C76BB" w:rsidRDefault="00081F24" w:rsidP="00081F24">
      <w:pPr>
        <w:pStyle w:val="NormalWeb"/>
        <w:numPr>
          <w:ilvl w:val="0"/>
          <w:numId w:val="13"/>
        </w:numPr>
        <w:rPr>
          <w:rFonts w:ascii="Arial" w:hAnsi="Arial" w:cs="Arial"/>
          <w:color w:val="000000"/>
        </w:rPr>
      </w:pPr>
      <w:r w:rsidRPr="006C76BB">
        <w:rPr>
          <w:rFonts w:ascii="Arial" w:hAnsi="Arial" w:cs="Arial"/>
          <w:color w:val="000000"/>
        </w:rPr>
        <w:t>Seek advice if unsure, without sharing unnecessary personal details.</w:t>
      </w:r>
    </w:p>
    <w:p w14:paraId="3BAFAD8A" w14:textId="77777777" w:rsidR="00081F24" w:rsidRPr="006C76BB" w:rsidRDefault="00081F24" w:rsidP="00081F24">
      <w:pPr>
        <w:pStyle w:val="NormalWeb"/>
        <w:numPr>
          <w:ilvl w:val="0"/>
          <w:numId w:val="13"/>
        </w:numPr>
        <w:rPr>
          <w:rFonts w:ascii="Arial" w:hAnsi="Arial" w:cs="Arial"/>
          <w:color w:val="000000"/>
        </w:rPr>
      </w:pPr>
      <w:r w:rsidRPr="006C76BB">
        <w:rPr>
          <w:rFonts w:ascii="Arial" w:hAnsi="Arial" w:cs="Arial"/>
          <w:color w:val="000000"/>
        </w:rPr>
        <w:t>Share with consent wherever possible. If consent is refused, information may still be shared if there is a</w:t>
      </w:r>
      <w:r w:rsidRPr="006C76BB">
        <w:rPr>
          <w:rStyle w:val="apple-converted-space"/>
          <w:rFonts w:ascii="Arial" w:hAnsi="Arial" w:cs="Arial"/>
          <w:color w:val="000000"/>
        </w:rPr>
        <w:t> </w:t>
      </w:r>
      <w:r w:rsidRPr="006C76BB">
        <w:rPr>
          <w:rStyle w:val="Strong"/>
          <w:rFonts w:ascii="Arial" w:hAnsi="Arial" w:cs="Arial"/>
          <w:b w:val="0"/>
          <w:color w:val="000000"/>
        </w:rPr>
        <w:t>lawful basis</w:t>
      </w:r>
      <w:r w:rsidRPr="006C76BB">
        <w:rPr>
          <w:rStyle w:val="apple-converted-space"/>
          <w:rFonts w:ascii="Arial" w:hAnsi="Arial" w:cs="Arial"/>
          <w:color w:val="000000"/>
        </w:rPr>
        <w:t> </w:t>
      </w:r>
      <w:r w:rsidRPr="006C76BB">
        <w:rPr>
          <w:rFonts w:ascii="Arial" w:hAnsi="Arial" w:cs="Arial"/>
          <w:color w:val="000000"/>
        </w:rPr>
        <w:t>(e.g. safeguarding, serious harm, or statutory duty).</w:t>
      </w:r>
    </w:p>
    <w:p w14:paraId="5DA15881" w14:textId="77777777" w:rsidR="00081F24" w:rsidRPr="006C76BB" w:rsidRDefault="00081F24" w:rsidP="00081F24">
      <w:pPr>
        <w:pStyle w:val="NormalWeb"/>
        <w:numPr>
          <w:ilvl w:val="0"/>
          <w:numId w:val="13"/>
        </w:numPr>
        <w:rPr>
          <w:rFonts w:ascii="Arial" w:hAnsi="Arial" w:cs="Arial"/>
          <w:color w:val="000000"/>
        </w:rPr>
      </w:pPr>
      <w:r w:rsidRPr="006C76BB">
        <w:rPr>
          <w:rFonts w:ascii="Arial" w:hAnsi="Arial" w:cs="Arial"/>
          <w:color w:val="000000"/>
        </w:rPr>
        <w:t>Base decisions on</w:t>
      </w:r>
      <w:r w:rsidRPr="006C76BB">
        <w:rPr>
          <w:rStyle w:val="apple-converted-space"/>
          <w:rFonts w:ascii="Arial" w:hAnsi="Arial" w:cs="Arial"/>
          <w:color w:val="000000"/>
        </w:rPr>
        <w:t> </w:t>
      </w:r>
      <w:r w:rsidRPr="006C76BB">
        <w:rPr>
          <w:rStyle w:val="Strong"/>
          <w:rFonts w:ascii="Arial" w:hAnsi="Arial" w:cs="Arial"/>
          <w:b w:val="0"/>
          <w:color w:val="000000"/>
        </w:rPr>
        <w:t>safety and wellbeing</w:t>
      </w:r>
      <w:r w:rsidRPr="006C76BB">
        <w:rPr>
          <w:rStyle w:val="apple-converted-space"/>
          <w:rFonts w:ascii="Arial" w:hAnsi="Arial" w:cs="Arial"/>
          <w:color w:val="000000"/>
        </w:rPr>
        <w:t> </w:t>
      </w:r>
      <w:r w:rsidRPr="006C76BB">
        <w:rPr>
          <w:rFonts w:ascii="Arial" w:hAnsi="Arial" w:cs="Arial"/>
          <w:color w:val="000000"/>
        </w:rPr>
        <w:t>of the individual and others.</w:t>
      </w:r>
    </w:p>
    <w:p w14:paraId="11CD30BF" w14:textId="77777777" w:rsidR="00081F24" w:rsidRPr="006C76BB" w:rsidRDefault="00081F24" w:rsidP="00081F24">
      <w:pPr>
        <w:pStyle w:val="NormalWeb"/>
        <w:numPr>
          <w:ilvl w:val="0"/>
          <w:numId w:val="13"/>
        </w:numPr>
        <w:rPr>
          <w:rFonts w:ascii="Arial" w:hAnsi="Arial" w:cs="Arial"/>
          <w:color w:val="000000"/>
        </w:rPr>
      </w:pPr>
      <w:r w:rsidRPr="006C76BB">
        <w:rPr>
          <w:rFonts w:ascii="Arial" w:hAnsi="Arial" w:cs="Arial"/>
          <w:color w:val="000000"/>
        </w:rPr>
        <w:t>Ensure information shared is</w:t>
      </w:r>
      <w:r w:rsidRPr="006C76BB">
        <w:rPr>
          <w:rStyle w:val="apple-converted-space"/>
          <w:rFonts w:ascii="Arial" w:hAnsi="Arial" w:cs="Arial"/>
          <w:color w:val="000000"/>
        </w:rPr>
        <w:t> </w:t>
      </w:r>
      <w:r w:rsidRPr="006C76BB">
        <w:rPr>
          <w:rStyle w:val="Strong"/>
          <w:rFonts w:ascii="Arial" w:hAnsi="Arial" w:cs="Arial"/>
          <w:b w:val="0"/>
          <w:color w:val="000000"/>
        </w:rPr>
        <w:t>necessary, proportionate, accurate, timely and secure</w:t>
      </w:r>
      <w:r w:rsidRPr="006C76BB">
        <w:rPr>
          <w:rFonts w:ascii="Arial" w:hAnsi="Arial" w:cs="Arial"/>
          <w:color w:val="000000"/>
        </w:rPr>
        <w:t>.</w:t>
      </w:r>
    </w:p>
    <w:p w14:paraId="07D3C7BD" w14:textId="77777777" w:rsidR="00081F24" w:rsidRPr="006C76BB" w:rsidRDefault="00081F24" w:rsidP="00081F24">
      <w:pPr>
        <w:pStyle w:val="NormalWeb"/>
        <w:numPr>
          <w:ilvl w:val="0"/>
          <w:numId w:val="13"/>
        </w:numPr>
        <w:rPr>
          <w:rFonts w:ascii="Arial" w:hAnsi="Arial" w:cs="Arial"/>
          <w:color w:val="000000"/>
        </w:rPr>
      </w:pPr>
      <w:r w:rsidRPr="006C76BB">
        <w:rPr>
          <w:rStyle w:val="Strong"/>
          <w:rFonts w:ascii="Arial" w:hAnsi="Arial" w:cs="Arial"/>
          <w:b w:val="0"/>
          <w:color w:val="000000"/>
        </w:rPr>
        <w:t>Record decisions</w:t>
      </w:r>
      <w:r w:rsidRPr="006C76BB">
        <w:rPr>
          <w:rStyle w:val="apple-converted-space"/>
          <w:rFonts w:ascii="Arial" w:hAnsi="Arial" w:cs="Arial"/>
          <w:color w:val="000000"/>
        </w:rPr>
        <w:t> </w:t>
      </w:r>
      <w:r w:rsidRPr="006C76BB">
        <w:rPr>
          <w:rFonts w:ascii="Arial" w:hAnsi="Arial" w:cs="Arial"/>
          <w:color w:val="000000"/>
        </w:rPr>
        <w:t>and reasons for sharing (or not sharing).</w:t>
      </w:r>
    </w:p>
    <w:p w14:paraId="62A2418D" w14:textId="77777777" w:rsidR="00081F24" w:rsidRPr="006C76BB" w:rsidRDefault="009E7D91" w:rsidP="00081F24">
      <w:pPr>
        <w:rPr>
          <w:rFonts w:ascii="Arial" w:hAnsi="Arial" w:cs="Arial"/>
        </w:rPr>
      </w:pPr>
      <w:r>
        <w:rPr>
          <w:rFonts w:ascii="Arial" w:hAnsi="Arial" w:cs="Arial"/>
          <w:noProof/>
        </w:rPr>
        <w:pict w14:anchorId="681349D9">
          <v:rect id="_x0000_i1028" alt="" style="width:451.3pt;height:.05pt;mso-width-percent:0;mso-height-percent:0;mso-width-percent:0;mso-height-percent:0" o:hralign="center" o:hrstd="t" o:hr="t" fillcolor="#a0a0a0" stroked="f"/>
        </w:pict>
      </w:r>
    </w:p>
    <w:p w14:paraId="05B9984A" w14:textId="77777777" w:rsidR="00081F24" w:rsidRPr="006C76BB" w:rsidRDefault="00081F24" w:rsidP="00081F24">
      <w:pPr>
        <w:pStyle w:val="Heading3"/>
        <w:rPr>
          <w:rFonts w:ascii="Arial" w:hAnsi="Arial" w:cs="Arial"/>
          <w:color w:val="000000"/>
        </w:rPr>
      </w:pPr>
      <w:r w:rsidRPr="006C76BB">
        <w:rPr>
          <w:rStyle w:val="Strong"/>
          <w:rFonts w:ascii="Arial" w:hAnsi="Arial" w:cs="Arial"/>
          <w:b w:val="0"/>
          <w:color w:val="000000"/>
        </w:rPr>
        <w:t>Consent</w:t>
      </w:r>
    </w:p>
    <w:p w14:paraId="3C140F19" w14:textId="77777777" w:rsidR="00081F24" w:rsidRPr="006C76BB" w:rsidRDefault="00081F24" w:rsidP="00081F24">
      <w:pPr>
        <w:pStyle w:val="NormalWeb"/>
        <w:rPr>
          <w:rFonts w:ascii="Arial" w:hAnsi="Arial" w:cs="Arial"/>
          <w:color w:val="000000"/>
        </w:rPr>
      </w:pPr>
      <w:r w:rsidRPr="006C76BB">
        <w:rPr>
          <w:rFonts w:ascii="Arial" w:hAnsi="Arial" w:cs="Arial"/>
          <w:color w:val="000000"/>
        </w:rPr>
        <w:t>Parents share information with us when their child joins. This is regarded as confidential. We explain to parents that:</w:t>
      </w:r>
    </w:p>
    <w:p w14:paraId="6893FF1B" w14:textId="77777777" w:rsidR="00081F24" w:rsidRPr="006C76BB" w:rsidRDefault="00081F24" w:rsidP="00081F24">
      <w:pPr>
        <w:pStyle w:val="NormalWeb"/>
        <w:numPr>
          <w:ilvl w:val="0"/>
          <w:numId w:val="14"/>
        </w:numPr>
        <w:rPr>
          <w:rFonts w:ascii="Arial" w:hAnsi="Arial" w:cs="Arial"/>
          <w:color w:val="000000"/>
        </w:rPr>
      </w:pPr>
      <w:r w:rsidRPr="006C76BB">
        <w:rPr>
          <w:rFonts w:ascii="Arial" w:hAnsi="Arial" w:cs="Arial"/>
          <w:color w:val="000000"/>
        </w:rPr>
        <w:t>Consent will normally be sought before information is shared.</w:t>
      </w:r>
    </w:p>
    <w:p w14:paraId="10AEA486" w14:textId="77777777" w:rsidR="00081F24" w:rsidRPr="006C76BB" w:rsidRDefault="00081F24" w:rsidP="00081F24">
      <w:pPr>
        <w:pStyle w:val="NormalWeb"/>
        <w:numPr>
          <w:ilvl w:val="0"/>
          <w:numId w:val="14"/>
        </w:numPr>
        <w:rPr>
          <w:rFonts w:ascii="Arial" w:hAnsi="Arial" w:cs="Arial"/>
          <w:color w:val="000000"/>
        </w:rPr>
      </w:pPr>
      <w:r w:rsidRPr="006C76BB">
        <w:rPr>
          <w:rFonts w:ascii="Arial" w:hAnsi="Arial" w:cs="Arial"/>
          <w:color w:val="000000"/>
        </w:rPr>
        <w:t>Consent may be overridden where there is a</w:t>
      </w:r>
      <w:r w:rsidRPr="006C76BB">
        <w:rPr>
          <w:rStyle w:val="apple-converted-space"/>
          <w:rFonts w:ascii="Arial" w:hAnsi="Arial" w:cs="Arial"/>
          <w:color w:val="000000"/>
        </w:rPr>
        <w:t> </w:t>
      </w:r>
      <w:r w:rsidRPr="006C76BB">
        <w:rPr>
          <w:rStyle w:val="Strong"/>
          <w:rFonts w:ascii="Arial" w:hAnsi="Arial" w:cs="Arial"/>
          <w:b w:val="0"/>
          <w:color w:val="000000"/>
        </w:rPr>
        <w:t>legal duty</w:t>
      </w:r>
      <w:r w:rsidRPr="006C76BB">
        <w:rPr>
          <w:rStyle w:val="apple-converted-space"/>
          <w:rFonts w:ascii="Arial" w:hAnsi="Arial" w:cs="Arial"/>
          <w:color w:val="000000"/>
        </w:rPr>
        <w:t> </w:t>
      </w:r>
      <w:r w:rsidRPr="006C76BB">
        <w:rPr>
          <w:rFonts w:ascii="Arial" w:hAnsi="Arial" w:cs="Arial"/>
          <w:color w:val="000000"/>
        </w:rPr>
        <w:t>or</w:t>
      </w:r>
      <w:r w:rsidRPr="006C76BB">
        <w:rPr>
          <w:rStyle w:val="apple-converted-space"/>
          <w:rFonts w:ascii="Arial" w:hAnsi="Arial" w:cs="Arial"/>
          <w:color w:val="000000"/>
        </w:rPr>
        <w:t> </w:t>
      </w:r>
      <w:r w:rsidRPr="006C76BB">
        <w:rPr>
          <w:rStyle w:val="Strong"/>
          <w:rFonts w:ascii="Arial" w:hAnsi="Arial" w:cs="Arial"/>
          <w:b w:val="0"/>
          <w:color w:val="000000"/>
        </w:rPr>
        <w:t>public interest</w:t>
      </w:r>
      <w:r w:rsidRPr="006C76BB">
        <w:rPr>
          <w:rStyle w:val="apple-converted-space"/>
          <w:rFonts w:ascii="Arial" w:hAnsi="Arial" w:cs="Arial"/>
          <w:color w:val="000000"/>
        </w:rPr>
        <w:t> </w:t>
      </w:r>
      <w:r w:rsidRPr="006C76BB">
        <w:rPr>
          <w:rFonts w:ascii="Arial" w:hAnsi="Arial" w:cs="Arial"/>
          <w:color w:val="000000"/>
        </w:rPr>
        <w:t>in doing so.</w:t>
      </w:r>
    </w:p>
    <w:p w14:paraId="16EA69DF" w14:textId="77777777" w:rsidR="00081F24" w:rsidRPr="006C76BB" w:rsidRDefault="00081F24" w:rsidP="00081F24">
      <w:pPr>
        <w:pStyle w:val="NormalWeb"/>
        <w:numPr>
          <w:ilvl w:val="0"/>
          <w:numId w:val="14"/>
        </w:numPr>
        <w:rPr>
          <w:rFonts w:ascii="Arial" w:hAnsi="Arial" w:cs="Arial"/>
          <w:color w:val="000000"/>
        </w:rPr>
      </w:pPr>
      <w:r w:rsidRPr="006C76BB">
        <w:rPr>
          <w:rFonts w:ascii="Arial" w:hAnsi="Arial" w:cs="Arial"/>
          <w:color w:val="000000"/>
        </w:rPr>
        <w:t>Parents sign acceptance of our</w:t>
      </w:r>
      <w:r w:rsidRPr="006C76BB">
        <w:rPr>
          <w:rStyle w:val="apple-converted-space"/>
          <w:rFonts w:ascii="Arial" w:hAnsi="Arial" w:cs="Arial"/>
          <w:color w:val="000000"/>
        </w:rPr>
        <w:t> </w:t>
      </w:r>
      <w:r w:rsidRPr="006C76BB">
        <w:rPr>
          <w:rStyle w:val="Strong"/>
          <w:rFonts w:ascii="Arial" w:hAnsi="Arial" w:cs="Arial"/>
          <w:b w:val="0"/>
          <w:color w:val="000000"/>
        </w:rPr>
        <w:t>Policies and Procedures</w:t>
      </w:r>
      <w:r w:rsidRPr="006C76BB">
        <w:rPr>
          <w:rStyle w:val="apple-converted-space"/>
          <w:rFonts w:ascii="Arial" w:hAnsi="Arial" w:cs="Arial"/>
          <w:color w:val="000000"/>
        </w:rPr>
        <w:t> </w:t>
      </w:r>
      <w:r w:rsidRPr="006C76BB">
        <w:rPr>
          <w:rFonts w:ascii="Arial" w:hAnsi="Arial" w:cs="Arial"/>
          <w:color w:val="000000"/>
        </w:rPr>
        <w:t>at registration.</w:t>
      </w:r>
    </w:p>
    <w:p w14:paraId="39EC448A" w14:textId="77777777" w:rsidR="00081F24" w:rsidRPr="006C76BB" w:rsidRDefault="00081F24" w:rsidP="00081F24">
      <w:pPr>
        <w:pStyle w:val="NormalWeb"/>
        <w:numPr>
          <w:ilvl w:val="0"/>
          <w:numId w:val="14"/>
        </w:numPr>
        <w:rPr>
          <w:rFonts w:ascii="Arial" w:hAnsi="Arial" w:cs="Arial"/>
          <w:color w:val="000000"/>
        </w:rPr>
      </w:pPr>
      <w:r w:rsidRPr="006C76BB">
        <w:rPr>
          <w:rFonts w:ascii="Arial" w:hAnsi="Arial" w:cs="Arial"/>
          <w:color w:val="000000"/>
        </w:rPr>
        <w:t>Written consent is obtained to share information about</w:t>
      </w:r>
      <w:r w:rsidRPr="006C76BB">
        <w:rPr>
          <w:rStyle w:val="apple-converted-space"/>
          <w:rFonts w:ascii="Arial" w:hAnsi="Arial" w:cs="Arial"/>
          <w:color w:val="000000"/>
        </w:rPr>
        <w:t> </w:t>
      </w:r>
      <w:r w:rsidRPr="006C76BB">
        <w:rPr>
          <w:rStyle w:val="Strong"/>
          <w:rFonts w:ascii="Arial" w:hAnsi="Arial" w:cs="Arial"/>
          <w:b w:val="0"/>
          <w:color w:val="000000"/>
        </w:rPr>
        <w:t>additional needs</w:t>
      </w:r>
      <w:r w:rsidRPr="006C76BB">
        <w:rPr>
          <w:rFonts w:ascii="Arial" w:hAnsi="Arial" w:cs="Arial"/>
          <w:color w:val="000000"/>
        </w:rPr>
        <w:t>, or to pass on</w:t>
      </w:r>
      <w:r w:rsidRPr="006C76BB">
        <w:rPr>
          <w:rStyle w:val="apple-converted-space"/>
          <w:rFonts w:ascii="Arial" w:hAnsi="Arial" w:cs="Arial"/>
          <w:color w:val="000000"/>
        </w:rPr>
        <w:t> </w:t>
      </w:r>
      <w:r w:rsidRPr="006C76BB">
        <w:rPr>
          <w:rStyle w:val="Strong"/>
          <w:rFonts w:ascii="Arial" w:hAnsi="Arial" w:cs="Arial"/>
          <w:b w:val="0"/>
          <w:color w:val="000000"/>
        </w:rPr>
        <w:t>development summaries</w:t>
      </w:r>
      <w:r w:rsidRPr="006C76BB">
        <w:rPr>
          <w:rStyle w:val="apple-converted-space"/>
          <w:rFonts w:ascii="Arial" w:hAnsi="Arial" w:cs="Arial"/>
          <w:color w:val="000000"/>
        </w:rPr>
        <w:t> </w:t>
      </w:r>
      <w:r w:rsidRPr="006C76BB">
        <w:rPr>
          <w:rFonts w:ascii="Arial" w:hAnsi="Arial" w:cs="Arial"/>
          <w:color w:val="000000"/>
        </w:rPr>
        <w:t>to the next provider/school.</w:t>
      </w:r>
    </w:p>
    <w:p w14:paraId="380E2246" w14:textId="77777777" w:rsidR="00081F24" w:rsidRPr="006C76BB" w:rsidRDefault="00081F24" w:rsidP="00081F24">
      <w:pPr>
        <w:pStyle w:val="NormalWeb"/>
        <w:rPr>
          <w:rFonts w:ascii="Arial" w:hAnsi="Arial" w:cs="Arial"/>
          <w:color w:val="000000"/>
        </w:rPr>
      </w:pPr>
      <w:r w:rsidRPr="006C76BB">
        <w:rPr>
          <w:rFonts w:ascii="Arial" w:hAnsi="Arial" w:cs="Arial"/>
          <w:color w:val="000000"/>
        </w:rPr>
        <w:t>When making decisions about consent, we consider:</w:t>
      </w:r>
    </w:p>
    <w:p w14:paraId="11459D7E" w14:textId="77777777" w:rsidR="00081F24" w:rsidRPr="006C76BB" w:rsidRDefault="00081F24" w:rsidP="00081F24">
      <w:pPr>
        <w:pStyle w:val="NormalWeb"/>
        <w:numPr>
          <w:ilvl w:val="0"/>
          <w:numId w:val="15"/>
        </w:numPr>
        <w:rPr>
          <w:rFonts w:ascii="Arial" w:hAnsi="Arial" w:cs="Arial"/>
          <w:color w:val="000000"/>
        </w:rPr>
      </w:pPr>
      <w:r w:rsidRPr="006C76BB">
        <w:rPr>
          <w:rFonts w:ascii="Arial" w:hAnsi="Arial" w:cs="Arial"/>
          <w:color w:val="000000"/>
        </w:rPr>
        <w:t>Is there a legitimate purpose to share?</w:t>
      </w:r>
    </w:p>
    <w:p w14:paraId="36B797E2" w14:textId="77777777" w:rsidR="00081F24" w:rsidRPr="006C76BB" w:rsidRDefault="00081F24" w:rsidP="00081F24">
      <w:pPr>
        <w:pStyle w:val="NormalWeb"/>
        <w:numPr>
          <w:ilvl w:val="0"/>
          <w:numId w:val="15"/>
        </w:numPr>
        <w:rPr>
          <w:rFonts w:ascii="Arial" w:hAnsi="Arial" w:cs="Arial"/>
          <w:color w:val="000000"/>
        </w:rPr>
      </w:pPr>
      <w:r w:rsidRPr="006C76BB">
        <w:rPr>
          <w:rFonts w:ascii="Arial" w:hAnsi="Arial" w:cs="Arial"/>
          <w:color w:val="000000"/>
        </w:rPr>
        <w:t>Does the information enable identification of an individual?</w:t>
      </w:r>
    </w:p>
    <w:p w14:paraId="3C4A79EA" w14:textId="77777777" w:rsidR="00081F24" w:rsidRPr="006C76BB" w:rsidRDefault="00081F24" w:rsidP="00081F24">
      <w:pPr>
        <w:pStyle w:val="NormalWeb"/>
        <w:numPr>
          <w:ilvl w:val="0"/>
          <w:numId w:val="15"/>
        </w:numPr>
        <w:rPr>
          <w:rFonts w:ascii="Arial" w:hAnsi="Arial" w:cs="Arial"/>
          <w:color w:val="000000"/>
        </w:rPr>
      </w:pPr>
      <w:r w:rsidRPr="006C76BB">
        <w:rPr>
          <w:rFonts w:ascii="Arial" w:hAnsi="Arial" w:cs="Arial"/>
          <w:color w:val="000000"/>
        </w:rPr>
        <w:t>Is the information confidential?</w:t>
      </w:r>
    </w:p>
    <w:p w14:paraId="1033E46C" w14:textId="77777777" w:rsidR="00081F24" w:rsidRPr="006C76BB" w:rsidRDefault="00081F24" w:rsidP="00081F24">
      <w:pPr>
        <w:pStyle w:val="NormalWeb"/>
        <w:numPr>
          <w:ilvl w:val="0"/>
          <w:numId w:val="15"/>
        </w:numPr>
        <w:rPr>
          <w:rFonts w:ascii="Arial" w:hAnsi="Arial" w:cs="Arial"/>
          <w:color w:val="000000"/>
        </w:rPr>
      </w:pPr>
      <w:r w:rsidRPr="006C76BB">
        <w:rPr>
          <w:rFonts w:ascii="Arial" w:hAnsi="Arial" w:cs="Arial"/>
          <w:color w:val="000000"/>
        </w:rPr>
        <w:t>If so, do we have consent to share?</w:t>
      </w:r>
    </w:p>
    <w:p w14:paraId="31CEB19E" w14:textId="77777777" w:rsidR="00081F24" w:rsidRPr="006C76BB" w:rsidRDefault="00081F24" w:rsidP="00081F24">
      <w:pPr>
        <w:pStyle w:val="NormalWeb"/>
        <w:numPr>
          <w:ilvl w:val="0"/>
          <w:numId w:val="15"/>
        </w:numPr>
        <w:rPr>
          <w:rFonts w:ascii="Arial" w:hAnsi="Arial" w:cs="Arial"/>
          <w:color w:val="000000"/>
        </w:rPr>
      </w:pPr>
      <w:r w:rsidRPr="006C76BB">
        <w:rPr>
          <w:rFonts w:ascii="Arial" w:hAnsi="Arial" w:cs="Arial"/>
          <w:color w:val="000000"/>
        </w:rPr>
        <w:t>If not, is there a statutory duty, court order, or public interest reason to share without consent?</w:t>
      </w:r>
    </w:p>
    <w:p w14:paraId="6180BE95" w14:textId="77777777" w:rsidR="00081F24" w:rsidRPr="006C76BB" w:rsidRDefault="00081F24" w:rsidP="00081F24">
      <w:pPr>
        <w:pStyle w:val="NormalWeb"/>
        <w:numPr>
          <w:ilvl w:val="0"/>
          <w:numId w:val="15"/>
        </w:numPr>
        <w:rPr>
          <w:rFonts w:ascii="Arial" w:hAnsi="Arial" w:cs="Arial"/>
          <w:color w:val="000000"/>
        </w:rPr>
      </w:pPr>
      <w:r w:rsidRPr="006C76BB">
        <w:rPr>
          <w:rFonts w:ascii="Arial" w:hAnsi="Arial" w:cs="Arial"/>
          <w:color w:val="000000"/>
        </w:rPr>
        <w:t>Are we sharing the right information, in the right way, with the right people?</w:t>
      </w:r>
    </w:p>
    <w:p w14:paraId="231C3F36" w14:textId="77777777" w:rsidR="00081F24" w:rsidRPr="006C76BB" w:rsidRDefault="00081F24" w:rsidP="00081F24">
      <w:pPr>
        <w:pStyle w:val="NormalWeb"/>
        <w:numPr>
          <w:ilvl w:val="0"/>
          <w:numId w:val="15"/>
        </w:numPr>
        <w:rPr>
          <w:rFonts w:ascii="Arial" w:hAnsi="Arial" w:cs="Arial"/>
          <w:color w:val="000000"/>
        </w:rPr>
      </w:pPr>
      <w:r w:rsidRPr="006C76BB">
        <w:rPr>
          <w:rFonts w:ascii="Arial" w:hAnsi="Arial" w:cs="Arial"/>
          <w:color w:val="000000"/>
        </w:rPr>
        <w:t>Have we recorded the decision properly?</w:t>
      </w:r>
    </w:p>
    <w:p w14:paraId="0DB1AF5F" w14:textId="77777777" w:rsidR="00081F24" w:rsidRPr="006C76BB" w:rsidRDefault="00081F24" w:rsidP="00081F24">
      <w:pPr>
        <w:pStyle w:val="NormalWeb"/>
        <w:rPr>
          <w:rFonts w:ascii="Arial" w:hAnsi="Arial" w:cs="Arial"/>
          <w:color w:val="000000"/>
        </w:rPr>
      </w:pPr>
      <w:r w:rsidRPr="006C76BB">
        <w:rPr>
          <w:rStyle w:val="Strong"/>
          <w:rFonts w:ascii="Arial" w:hAnsi="Arial" w:cs="Arial"/>
          <w:b w:val="0"/>
          <w:color w:val="000000"/>
        </w:rPr>
        <w:t>Consent must always be informed</w:t>
      </w:r>
      <w:r w:rsidRPr="006C76BB">
        <w:rPr>
          <w:rStyle w:val="apple-converted-space"/>
          <w:rFonts w:ascii="Arial" w:hAnsi="Arial" w:cs="Arial"/>
          <w:color w:val="000000"/>
        </w:rPr>
        <w:t> </w:t>
      </w:r>
      <w:r w:rsidRPr="006C76BB">
        <w:rPr>
          <w:rFonts w:ascii="Arial" w:hAnsi="Arial" w:cs="Arial"/>
          <w:color w:val="000000"/>
        </w:rPr>
        <w:t>– families must understand why, what, who, and how information will be shared. Consent may be:</w:t>
      </w:r>
    </w:p>
    <w:p w14:paraId="74A17E30" w14:textId="77777777" w:rsidR="00081F24" w:rsidRPr="006C76BB" w:rsidRDefault="00081F24" w:rsidP="00081F24">
      <w:pPr>
        <w:pStyle w:val="NormalWeb"/>
        <w:numPr>
          <w:ilvl w:val="0"/>
          <w:numId w:val="16"/>
        </w:numPr>
        <w:rPr>
          <w:rFonts w:ascii="Arial" w:hAnsi="Arial" w:cs="Arial"/>
          <w:color w:val="000000"/>
        </w:rPr>
      </w:pPr>
      <w:r w:rsidRPr="006C76BB">
        <w:rPr>
          <w:rStyle w:val="Strong"/>
          <w:rFonts w:ascii="Arial" w:hAnsi="Arial" w:cs="Arial"/>
          <w:b w:val="0"/>
          <w:color w:val="000000"/>
        </w:rPr>
        <w:t>Explicit</w:t>
      </w:r>
      <w:r w:rsidRPr="006C76BB">
        <w:rPr>
          <w:rStyle w:val="apple-converted-space"/>
          <w:rFonts w:ascii="Arial" w:hAnsi="Arial" w:cs="Arial"/>
          <w:color w:val="000000"/>
        </w:rPr>
        <w:t> </w:t>
      </w:r>
      <w:r w:rsidRPr="006C76BB">
        <w:rPr>
          <w:rFonts w:ascii="Arial" w:hAnsi="Arial" w:cs="Arial"/>
          <w:color w:val="000000"/>
        </w:rPr>
        <w:t>– given verbally or in writing.</w:t>
      </w:r>
    </w:p>
    <w:p w14:paraId="7272FDDB" w14:textId="77777777" w:rsidR="00081F24" w:rsidRPr="006C76BB" w:rsidRDefault="00081F24" w:rsidP="00081F24">
      <w:pPr>
        <w:pStyle w:val="NormalWeb"/>
        <w:numPr>
          <w:ilvl w:val="0"/>
          <w:numId w:val="16"/>
        </w:numPr>
        <w:rPr>
          <w:rFonts w:ascii="Arial" w:hAnsi="Arial" w:cs="Arial"/>
          <w:color w:val="000000"/>
        </w:rPr>
      </w:pPr>
      <w:r w:rsidRPr="006C76BB">
        <w:rPr>
          <w:rStyle w:val="Strong"/>
          <w:rFonts w:ascii="Arial" w:hAnsi="Arial" w:cs="Arial"/>
          <w:b w:val="0"/>
          <w:color w:val="000000"/>
        </w:rPr>
        <w:t>Implicit</w:t>
      </w:r>
      <w:r w:rsidRPr="006C76BB">
        <w:rPr>
          <w:rStyle w:val="apple-converted-space"/>
          <w:rFonts w:ascii="Arial" w:hAnsi="Arial" w:cs="Arial"/>
          <w:color w:val="000000"/>
        </w:rPr>
        <w:t> </w:t>
      </w:r>
      <w:r w:rsidRPr="006C76BB">
        <w:rPr>
          <w:rFonts w:ascii="Arial" w:hAnsi="Arial" w:cs="Arial"/>
          <w:color w:val="000000"/>
        </w:rPr>
        <w:t>– agreed at the outset if it is a natural part of our service (e.g. transition reports to schools).</w:t>
      </w:r>
    </w:p>
    <w:p w14:paraId="4081B584" w14:textId="77777777" w:rsidR="00081F24" w:rsidRPr="006C76BB" w:rsidRDefault="009E7D91" w:rsidP="00081F24">
      <w:pPr>
        <w:rPr>
          <w:rFonts w:ascii="Arial" w:hAnsi="Arial" w:cs="Arial"/>
        </w:rPr>
      </w:pPr>
      <w:r>
        <w:rPr>
          <w:rFonts w:ascii="Arial" w:hAnsi="Arial" w:cs="Arial"/>
          <w:noProof/>
        </w:rPr>
        <w:pict w14:anchorId="43EC4A76">
          <v:rect id="_x0000_i1027" alt="" style="width:451.3pt;height:.05pt;mso-width-percent:0;mso-height-percent:0;mso-width-percent:0;mso-height-percent:0" o:hralign="center" o:hrstd="t" o:hr="t" fillcolor="#a0a0a0" stroked="f"/>
        </w:pict>
      </w:r>
    </w:p>
    <w:p w14:paraId="4B1D65A4" w14:textId="77777777" w:rsidR="00081F24" w:rsidRPr="006C76BB" w:rsidRDefault="00081F24" w:rsidP="00081F24">
      <w:pPr>
        <w:pStyle w:val="Heading3"/>
        <w:rPr>
          <w:rFonts w:ascii="Arial" w:hAnsi="Arial" w:cs="Arial"/>
          <w:color w:val="000000"/>
        </w:rPr>
      </w:pPr>
      <w:r w:rsidRPr="006C76BB">
        <w:rPr>
          <w:rStyle w:val="Strong"/>
          <w:rFonts w:ascii="Arial" w:hAnsi="Arial" w:cs="Arial"/>
          <w:b w:val="0"/>
          <w:color w:val="000000"/>
        </w:rPr>
        <w:t>Separated Parents</w:t>
      </w:r>
    </w:p>
    <w:p w14:paraId="41D11281" w14:textId="77777777" w:rsidR="00081F24" w:rsidRPr="006C76BB" w:rsidRDefault="00081F24" w:rsidP="00081F24">
      <w:pPr>
        <w:pStyle w:val="NormalWeb"/>
        <w:rPr>
          <w:rFonts w:ascii="Arial" w:hAnsi="Arial" w:cs="Arial"/>
          <w:color w:val="000000"/>
        </w:rPr>
      </w:pPr>
      <w:r w:rsidRPr="006C76BB">
        <w:rPr>
          <w:rFonts w:ascii="Arial" w:hAnsi="Arial" w:cs="Arial"/>
          <w:color w:val="000000"/>
        </w:rPr>
        <w:t>Consent to share only needs to be obtained from</w:t>
      </w:r>
      <w:r w:rsidRPr="006C76BB">
        <w:rPr>
          <w:rStyle w:val="apple-converted-space"/>
          <w:rFonts w:ascii="Arial" w:hAnsi="Arial" w:cs="Arial"/>
          <w:color w:val="000000"/>
        </w:rPr>
        <w:t> </w:t>
      </w:r>
      <w:r w:rsidRPr="006C76BB">
        <w:rPr>
          <w:rStyle w:val="Strong"/>
          <w:rFonts w:ascii="Arial" w:hAnsi="Arial" w:cs="Arial"/>
          <w:b w:val="0"/>
          <w:color w:val="000000"/>
        </w:rPr>
        <w:t>one parent</w:t>
      </w:r>
      <w:r w:rsidRPr="006C76BB">
        <w:rPr>
          <w:rFonts w:ascii="Arial" w:hAnsi="Arial" w:cs="Arial"/>
          <w:color w:val="000000"/>
        </w:rPr>
        <w:t>, normally the parent with whom the child resides. Where there is a dispute, we will carefully consider legal advice and the child’s best interests.</w:t>
      </w:r>
    </w:p>
    <w:p w14:paraId="0CBFB51C" w14:textId="77777777" w:rsidR="00081F24" w:rsidRPr="006C76BB" w:rsidRDefault="009E7D91" w:rsidP="00081F24">
      <w:pPr>
        <w:rPr>
          <w:rFonts w:ascii="Arial" w:hAnsi="Arial" w:cs="Arial"/>
        </w:rPr>
      </w:pPr>
      <w:r>
        <w:rPr>
          <w:rFonts w:ascii="Arial" w:hAnsi="Arial" w:cs="Arial"/>
          <w:noProof/>
        </w:rPr>
        <w:lastRenderedPageBreak/>
        <w:pict w14:anchorId="5DFB0F30">
          <v:rect id="_x0000_i1026" alt="" style="width:451.3pt;height:.05pt;mso-width-percent:0;mso-height-percent:0;mso-width-percent:0;mso-height-percent:0" o:hralign="center" o:hrstd="t" o:hr="t" fillcolor="#a0a0a0" stroked="f"/>
        </w:pict>
      </w:r>
    </w:p>
    <w:p w14:paraId="3193A945" w14:textId="77777777" w:rsidR="00081F24" w:rsidRPr="006C76BB" w:rsidRDefault="00081F24" w:rsidP="00081F24">
      <w:pPr>
        <w:pStyle w:val="Heading3"/>
        <w:rPr>
          <w:rFonts w:ascii="Arial" w:hAnsi="Arial" w:cs="Arial"/>
          <w:color w:val="000000"/>
        </w:rPr>
      </w:pPr>
      <w:r w:rsidRPr="006C76BB">
        <w:rPr>
          <w:rStyle w:val="Strong"/>
          <w:rFonts w:ascii="Arial" w:hAnsi="Arial" w:cs="Arial"/>
          <w:b w:val="0"/>
          <w:color w:val="000000"/>
        </w:rPr>
        <w:t>Commitment to Safeguarding</w:t>
      </w:r>
    </w:p>
    <w:p w14:paraId="08D19B74" w14:textId="77777777" w:rsidR="00081F24" w:rsidRPr="006C76BB" w:rsidRDefault="00081F24" w:rsidP="00081F24">
      <w:pPr>
        <w:pStyle w:val="NormalWeb"/>
        <w:rPr>
          <w:rFonts w:ascii="Arial" w:hAnsi="Arial" w:cs="Arial"/>
          <w:color w:val="000000"/>
        </w:rPr>
      </w:pPr>
      <w:r w:rsidRPr="006C76BB">
        <w:rPr>
          <w:rFonts w:ascii="Arial" w:hAnsi="Arial" w:cs="Arial"/>
          <w:color w:val="000000"/>
        </w:rPr>
        <w:t>All undertakings above are subject to our paramount duty:</w:t>
      </w:r>
      <w:r w:rsidRPr="006C76BB">
        <w:rPr>
          <w:rStyle w:val="apple-converted-space"/>
          <w:rFonts w:ascii="Arial" w:hAnsi="Arial" w:cs="Arial"/>
          <w:color w:val="000000"/>
        </w:rPr>
        <w:t> </w:t>
      </w:r>
      <w:r w:rsidRPr="006C76BB">
        <w:rPr>
          <w:rStyle w:val="Strong"/>
          <w:rFonts w:ascii="Arial" w:hAnsi="Arial" w:cs="Arial"/>
          <w:b w:val="0"/>
          <w:color w:val="000000"/>
        </w:rPr>
        <w:t>the safety and wellbeing of the child</w:t>
      </w:r>
      <w:r w:rsidRPr="006C76BB">
        <w:rPr>
          <w:rFonts w:ascii="Arial" w:hAnsi="Arial" w:cs="Arial"/>
          <w:color w:val="000000"/>
        </w:rPr>
        <w:t>. Please also refer to our:</w:t>
      </w:r>
    </w:p>
    <w:p w14:paraId="6C456D61" w14:textId="77777777" w:rsidR="00081F24" w:rsidRPr="006C76BB" w:rsidRDefault="00081F24" w:rsidP="00081F24">
      <w:pPr>
        <w:pStyle w:val="NormalWeb"/>
        <w:numPr>
          <w:ilvl w:val="0"/>
          <w:numId w:val="17"/>
        </w:numPr>
        <w:rPr>
          <w:rFonts w:ascii="Arial" w:hAnsi="Arial" w:cs="Arial"/>
          <w:color w:val="000000"/>
        </w:rPr>
      </w:pPr>
      <w:r w:rsidRPr="006C76BB">
        <w:rPr>
          <w:rFonts w:ascii="Arial" w:hAnsi="Arial" w:cs="Arial"/>
          <w:color w:val="000000"/>
        </w:rPr>
        <w:t>Safeguarding &amp; Child Protection Policy</w:t>
      </w:r>
    </w:p>
    <w:p w14:paraId="3E8223F1" w14:textId="77777777" w:rsidR="00081F24" w:rsidRPr="006C76BB" w:rsidRDefault="00081F24" w:rsidP="00081F24">
      <w:pPr>
        <w:pStyle w:val="NormalWeb"/>
        <w:numPr>
          <w:ilvl w:val="0"/>
          <w:numId w:val="17"/>
        </w:numPr>
        <w:rPr>
          <w:rFonts w:ascii="Arial" w:hAnsi="Arial" w:cs="Arial"/>
          <w:color w:val="000000"/>
        </w:rPr>
      </w:pPr>
      <w:r w:rsidRPr="006C76BB">
        <w:rPr>
          <w:rFonts w:ascii="Arial" w:hAnsi="Arial" w:cs="Arial"/>
          <w:color w:val="000000"/>
        </w:rPr>
        <w:t>Confidentiality Policy</w:t>
      </w:r>
    </w:p>
    <w:p w14:paraId="21A99837" w14:textId="77777777" w:rsidR="00081F24" w:rsidRPr="006C76BB" w:rsidRDefault="00081F24" w:rsidP="00081F24">
      <w:pPr>
        <w:pStyle w:val="NormalWeb"/>
        <w:numPr>
          <w:ilvl w:val="0"/>
          <w:numId w:val="17"/>
        </w:numPr>
        <w:rPr>
          <w:rFonts w:ascii="Arial" w:hAnsi="Arial" w:cs="Arial"/>
          <w:color w:val="000000"/>
        </w:rPr>
      </w:pPr>
      <w:r w:rsidRPr="006C76BB">
        <w:rPr>
          <w:rFonts w:ascii="Arial" w:hAnsi="Arial" w:cs="Arial"/>
          <w:color w:val="000000"/>
        </w:rPr>
        <w:t>Privacy Notice</w:t>
      </w:r>
    </w:p>
    <w:p w14:paraId="02412A49" w14:textId="77777777" w:rsidR="00081F24" w:rsidRPr="006C76BB" w:rsidRDefault="009E7D91" w:rsidP="00081F24">
      <w:pPr>
        <w:rPr>
          <w:rFonts w:ascii="Arial" w:hAnsi="Arial" w:cs="Arial"/>
        </w:rPr>
      </w:pPr>
      <w:r>
        <w:rPr>
          <w:rFonts w:ascii="Arial" w:hAnsi="Arial" w:cs="Arial"/>
          <w:noProof/>
        </w:rPr>
        <w:pict w14:anchorId="053E9C19">
          <v:rect id="_x0000_i1025" alt="" style="width:451.3pt;height:.05pt;mso-width-percent:0;mso-height-percent:0;mso-width-percent:0;mso-height-percent:0" o:hralign="center" o:hrstd="t" o:hr="t" fillcolor="#a0a0a0" stroked="f"/>
        </w:pict>
      </w:r>
    </w:p>
    <w:p w14:paraId="18FFDDC2" w14:textId="77777777" w:rsidR="00081F24" w:rsidRPr="006C76BB" w:rsidRDefault="00081F24" w:rsidP="00081F24">
      <w:pPr>
        <w:pStyle w:val="Heading3"/>
        <w:rPr>
          <w:rFonts w:ascii="Arial" w:hAnsi="Arial" w:cs="Arial"/>
          <w:color w:val="000000"/>
        </w:rPr>
      </w:pPr>
      <w:r w:rsidRPr="006C76BB">
        <w:rPr>
          <w:rStyle w:val="Strong"/>
          <w:rFonts w:ascii="Arial" w:hAnsi="Arial" w:cs="Arial"/>
          <w:b w:val="0"/>
          <w:color w:val="000000"/>
        </w:rPr>
        <w:t>Legal Framework</w:t>
      </w:r>
    </w:p>
    <w:p w14:paraId="2AEB078A" w14:textId="77777777" w:rsidR="00081F24" w:rsidRPr="006C76BB" w:rsidRDefault="00081F24" w:rsidP="00081F24">
      <w:pPr>
        <w:pStyle w:val="NormalWeb"/>
        <w:numPr>
          <w:ilvl w:val="0"/>
          <w:numId w:val="18"/>
        </w:numPr>
        <w:rPr>
          <w:rFonts w:ascii="Arial" w:hAnsi="Arial" w:cs="Arial"/>
          <w:color w:val="000000"/>
        </w:rPr>
      </w:pPr>
      <w:r w:rsidRPr="006C76BB">
        <w:rPr>
          <w:rFonts w:ascii="Arial" w:hAnsi="Arial" w:cs="Arial"/>
          <w:color w:val="000000"/>
        </w:rPr>
        <w:t>UK General Data Protection Regulation (2018)</w:t>
      </w:r>
    </w:p>
    <w:p w14:paraId="158CFC1F" w14:textId="77777777" w:rsidR="00081F24" w:rsidRPr="006C76BB" w:rsidRDefault="00081F24" w:rsidP="00081F24">
      <w:pPr>
        <w:pStyle w:val="NormalWeb"/>
        <w:numPr>
          <w:ilvl w:val="0"/>
          <w:numId w:val="18"/>
        </w:numPr>
        <w:rPr>
          <w:rFonts w:ascii="Arial" w:hAnsi="Arial" w:cs="Arial"/>
          <w:color w:val="000000"/>
        </w:rPr>
      </w:pPr>
      <w:r w:rsidRPr="006C76BB">
        <w:rPr>
          <w:rFonts w:ascii="Arial" w:hAnsi="Arial" w:cs="Arial"/>
          <w:color w:val="000000"/>
        </w:rPr>
        <w:t>Data Protection Act (2018)</w:t>
      </w:r>
    </w:p>
    <w:p w14:paraId="5CB0F392" w14:textId="77777777" w:rsidR="00081F24" w:rsidRPr="006C76BB" w:rsidRDefault="00081F24" w:rsidP="00081F24">
      <w:pPr>
        <w:pStyle w:val="NormalWeb"/>
        <w:numPr>
          <w:ilvl w:val="0"/>
          <w:numId w:val="18"/>
        </w:numPr>
        <w:rPr>
          <w:rFonts w:ascii="Arial" w:hAnsi="Arial" w:cs="Arial"/>
          <w:color w:val="000000"/>
        </w:rPr>
      </w:pPr>
      <w:r w:rsidRPr="006C76BB">
        <w:rPr>
          <w:rFonts w:ascii="Arial" w:hAnsi="Arial" w:cs="Arial"/>
          <w:color w:val="000000"/>
        </w:rPr>
        <w:t>Human Rights Act (1998)</w:t>
      </w:r>
    </w:p>
    <w:p w14:paraId="0B7D1EBB" w14:textId="77777777" w:rsidR="00081F24" w:rsidRPr="006C76BB" w:rsidRDefault="00081F24" w:rsidP="00081F24">
      <w:pPr>
        <w:pStyle w:val="NormalWeb"/>
        <w:numPr>
          <w:ilvl w:val="0"/>
          <w:numId w:val="18"/>
        </w:numPr>
        <w:rPr>
          <w:rFonts w:ascii="Arial" w:hAnsi="Arial" w:cs="Arial"/>
          <w:color w:val="000000"/>
        </w:rPr>
      </w:pPr>
      <w:r w:rsidRPr="006C76BB">
        <w:rPr>
          <w:rFonts w:ascii="Arial" w:hAnsi="Arial" w:cs="Arial"/>
          <w:color w:val="000000"/>
        </w:rPr>
        <w:t>EYFS 2025 Safeguarding and Welfare Requirements</w:t>
      </w:r>
    </w:p>
    <w:p w14:paraId="7A6B8F85" w14:textId="592A7C0A" w:rsidR="00E855A7" w:rsidRPr="006C76BB" w:rsidRDefault="00E855A7" w:rsidP="00081F24">
      <w:pPr>
        <w:pStyle w:val="Heading5"/>
        <w:spacing w:before="2" w:after="2"/>
        <w:rPr>
          <w:rFonts w:ascii="Arial" w:hAnsi="Arial" w:cs="Arial"/>
          <w:b w:val="0"/>
          <w:bCs w:val="0"/>
          <w:szCs w:val="24"/>
        </w:rPr>
      </w:pPr>
    </w:p>
    <w:sectPr w:rsidR="00E855A7" w:rsidRPr="006C76BB" w:rsidSect="00E855A7">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05A90"/>
    <w:multiLevelType w:val="multilevel"/>
    <w:tmpl w:val="4372D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3346FC"/>
    <w:multiLevelType w:val="multilevel"/>
    <w:tmpl w:val="E1065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9B4796"/>
    <w:multiLevelType w:val="multilevel"/>
    <w:tmpl w:val="0E262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9B5365"/>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E4428"/>
    <w:multiLevelType w:val="multilevel"/>
    <w:tmpl w:val="CF5A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C12153"/>
    <w:multiLevelType w:val="multilevel"/>
    <w:tmpl w:val="35ECF1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B07570"/>
    <w:multiLevelType w:val="multilevel"/>
    <w:tmpl w:val="1C5C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05593"/>
    <w:multiLevelType w:val="multilevel"/>
    <w:tmpl w:val="575CF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F6832"/>
    <w:multiLevelType w:val="multilevel"/>
    <w:tmpl w:val="45FC3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6613DB"/>
    <w:multiLevelType w:val="multilevel"/>
    <w:tmpl w:val="B51697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D877B4"/>
    <w:multiLevelType w:val="multilevel"/>
    <w:tmpl w:val="1536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222320"/>
    <w:multiLevelType w:val="multilevel"/>
    <w:tmpl w:val="680C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BC4609"/>
    <w:multiLevelType w:val="multilevel"/>
    <w:tmpl w:val="FFB8D0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CC003D"/>
    <w:multiLevelType w:val="multilevel"/>
    <w:tmpl w:val="A24E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3A430C"/>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C96658"/>
    <w:multiLevelType w:val="multilevel"/>
    <w:tmpl w:val="EF8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B12292"/>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CC1780"/>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129289">
    <w:abstractNumId w:val="16"/>
  </w:num>
  <w:num w:numId="2" w16cid:durableId="220404363">
    <w:abstractNumId w:val="14"/>
  </w:num>
  <w:num w:numId="3" w16cid:durableId="286550603">
    <w:abstractNumId w:val="13"/>
  </w:num>
  <w:num w:numId="4" w16cid:durableId="554585965">
    <w:abstractNumId w:val="9"/>
  </w:num>
  <w:num w:numId="5" w16cid:durableId="657421243">
    <w:abstractNumId w:val="1"/>
  </w:num>
  <w:num w:numId="6" w16cid:durableId="204146490">
    <w:abstractNumId w:val="5"/>
  </w:num>
  <w:num w:numId="7" w16cid:durableId="959217227">
    <w:abstractNumId w:val="12"/>
  </w:num>
  <w:num w:numId="8" w16cid:durableId="1878002518">
    <w:abstractNumId w:val="17"/>
  </w:num>
  <w:num w:numId="9" w16cid:durableId="48039698">
    <w:abstractNumId w:val="3"/>
  </w:num>
  <w:num w:numId="10" w16cid:durableId="943457068">
    <w:abstractNumId w:val="2"/>
  </w:num>
  <w:num w:numId="11" w16cid:durableId="954408888">
    <w:abstractNumId w:val="4"/>
  </w:num>
  <w:num w:numId="12" w16cid:durableId="60257682">
    <w:abstractNumId w:val="0"/>
  </w:num>
  <w:num w:numId="13" w16cid:durableId="2102221227">
    <w:abstractNumId w:val="7"/>
  </w:num>
  <w:num w:numId="14" w16cid:durableId="255940441">
    <w:abstractNumId w:val="6"/>
  </w:num>
  <w:num w:numId="15" w16cid:durableId="2123843887">
    <w:abstractNumId w:val="8"/>
  </w:num>
  <w:num w:numId="16" w16cid:durableId="1653869056">
    <w:abstractNumId w:val="10"/>
  </w:num>
  <w:num w:numId="17" w16cid:durableId="241186118">
    <w:abstractNumId w:val="11"/>
  </w:num>
  <w:num w:numId="18" w16cid:durableId="384446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53F"/>
    <w:rsid w:val="0002053F"/>
    <w:rsid w:val="00081F24"/>
    <w:rsid w:val="001C3F77"/>
    <w:rsid w:val="002B198F"/>
    <w:rsid w:val="00340F27"/>
    <w:rsid w:val="003B5038"/>
    <w:rsid w:val="0045207D"/>
    <w:rsid w:val="00544C40"/>
    <w:rsid w:val="006C76BB"/>
    <w:rsid w:val="007748FF"/>
    <w:rsid w:val="007837D4"/>
    <w:rsid w:val="009909A3"/>
    <w:rsid w:val="009A56C3"/>
    <w:rsid w:val="009E7D91"/>
    <w:rsid w:val="00A63944"/>
    <w:rsid w:val="00C1066F"/>
    <w:rsid w:val="00D229A5"/>
    <w:rsid w:val="00E855A7"/>
    <w:rsid w:val="00E943F3"/>
    <w:rsid w:val="00EE06E9"/>
    <w:rsid w:val="00F46C5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F079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2053F"/>
    <w:rPr>
      <w:rFonts w:ascii="Times" w:eastAsia="Times" w:hAnsi="Times"/>
      <w:sz w:val="24"/>
      <w:lang w:eastAsia="en-US"/>
    </w:rPr>
  </w:style>
  <w:style w:type="paragraph" w:styleId="Heading3">
    <w:name w:val="heading 3"/>
    <w:basedOn w:val="Normal"/>
    <w:next w:val="Normal"/>
    <w:link w:val="Heading3Char"/>
    <w:rsid w:val="00081F24"/>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02053F"/>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02053F"/>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2053F"/>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02053F"/>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02053F"/>
    <w:rPr>
      <w:b/>
    </w:rPr>
  </w:style>
  <w:style w:type="character" w:styleId="Emphasis">
    <w:name w:val="Emphasis"/>
    <w:basedOn w:val="DefaultParagraphFont"/>
    <w:uiPriority w:val="20"/>
    <w:qFormat/>
    <w:rsid w:val="0002053F"/>
    <w:rPr>
      <w:i/>
    </w:rPr>
  </w:style>
  <w:style w:type="paragraph" w:styleId="NormalWeb">
    <w:name w:val="Normal (Web)"/>
    <w:basedOn w:val="Normal"/>
    <w:uiPriority w:val="99"/>
    <w:unhideWhenUsed/>
    <w:rsid w:val="00544C40"/>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544C40"/>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rsid w:val="00081F24"/>
    <w:rPr>
      <w:rFonts w:asciiTheme="majorHAnsi" w:eastAsiaTheme="majorEastAsia" w:hAnsiTheme="majorHAnsi" w:cstheme="majorBidi"/>
      <w:color w:val="1F3763" w:themeColor="accent1" w:themeShade="7F"/>
      <w:sz w:val="24"/>
      <w:szCs w:val="24"/>
      <w:lang w:eastAsia="en-US"/>
    </w:rPr>
  </w:style>
  <w:style w:type="character" w:customStyle="1" w:styleId="apple-converted-space">
    <w:name w:val="apple-converted-space"/>
    <w:basedOn w:val="DefaultParagraphFont"/>
    <w:rsid w:val="00081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96647">
      <w:bodyDiv w:val="1"/>
      <w:marLeft w:val="0"/>
      <w:marRight w:val="0"/>
      <w:marTop w:val="0"/>
      <w:marBottom w:val="0"/>
      <w:divBdr>
        <w:top w:val="none" w:sz="0" w:space="0" w:color="auto"/>
        <w:left w:val="none" w:sz="0" w:space="0" w:color="auto"/>
        <w:bottom w:val="none" w:sz="0" w:space="0" w:color="auto"/>
        <w:right w:val="none" w:sz="0" w:space="0" w:color="auto"/>
      </w:divBdr>
      <w:divsChild>
        <w:div w:id="2105806920">
          <w:marLeft w:val="0"/>
          <w:marRight w:val="0"/>
          <w:marTop w:val="0"/>
          <w:marBottom w:val="0"/>
          <w:divBdr>
            <w:top w:val="none" w:sz="0" w:space="0" w:color="auto"/>
            <w:left w:val="none" w:sz="0" w:space="0" w:color="auto"/>
            <w:bottom w:val="none" w:sz="0" w:space="0" w:color="auto"/>
            <w:right w:val="none" w:sz="0" w:space="0" w:color="auto"/>
          </w:divBdr>
          <w:divsChild>
            <w:div w:id="1057053686">
              <w:marLeft w:val="0"/>
              <w:marRight w:val="0"/>
              <w:marTop w:val="0"/>
              <w:marBottom w:val="0"/>
              <w:divBdr>
                <w:top w:val="none" w:sz="0" w:space="0" w:color="auto"/>
                <w:left w:val="none" w:sz="0" w:space="0" w:color="auto"/>
                <w:bottom w:val="none" w:sz="0" w:space="0" w:color="auto"/>
                <w:right w:val="none" w:sz="0" w:space="0" w:color="auto"/>
              </w:divBdr>
              <w:divsChild>
                <w:div w:id="55806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48034">
      <w:bodyDiv w:val="1"/>
      <w:marLeft w:val="0"/>
      <w:marRight w:val="0"/>
      <w:marTop w:val="0"/>
      <w:marBottom w:val="0"/>
      <w:divBdr>
        <w:top w:val="none" w:sz="0" w:space="0" w:color="auto"/>
        <w:left w:val="none" w:sz="0" w:space="0" w:color="auto"/>
        <w:bottom w:val="none" w:sz="0" w:space="0" w:color="auto"/>
        <w:right w:val="none" w:sz="0" w:space="0" w:color="auto"/>
      </w:divBdr>
      <w:divsChild>
        <w:div w:id="1125273388">
          <w:marLeft w:val="0"/>
          <w:marRight w:val="0"/>
          <w:marTop w:val="0"/>
          <w:marBottom w:val="0"/>
          <w:divBdr>
            <w:top w:val="none" w:sz="0" w:space="0" w:color="auto"/>
            <w:left w:val="none" w:sz="0" w:space="0" w:color="auto"/>
            <w:bottom w:val="none" w:sz="0" w:space="0" w:color="auto"/>
            <w:right w:val="none" w:sz="0" w:space="0" w:color="auto"/>
          </w:divBdr>
          <w:divsChild>
            <w:div w:id="1226143984">
              <w:marLeft w:val="0"/>
              <w:marRight w:val="0"/>
              <w:marTop w:val="0"/>
              <w:marBottom w:val="0"/>
              <w:divBdr>
                <w:top w:val="none" w:sz="0" w:space="0" w:color="auto"/>
                <w:left w:val="none" w:sz="0" w:space="0" w:color="auto"/>
                <w:bottom w:val="none" w:sz="0" w:space="0" w:color="auto"/>
                <w:right w:val="none" w:sz="0" w:space="0" w:color="auto"/>
              </w:divBdr>
              <w:divsChild>
                <w:div w:id="2006474220">
                  <w:marLeft w:val="0"/>
                  <w:marRight w:val="0"/>
                  <w:marTop w:val="0"/>
                  <w:marBottom w:val="0"/>
                  <w:divBdr>
                    <w:top w:val="none" w:sz="0" w:space="0" w:color="auto"/>
                    <w:left w:val="none" w:sz="0" w:space="0" w:color="auto"/>
                    <w:bottom w:val="none" w:sz="0" w:space="0" w:color="auto"/>
                    <w:right w:val="none" w:sz="0" w:space="0" w:color="auto"/>
                  </w:divBdr>
                  <w:divsChild>
                    <w:div w:id="13429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3809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2025-08-31T07:15:00Z</dcterms:created>
  <dcterms:modified xsi:type="dcterms:W3CDTF">2026-01-04T20:30:00Z</dcterms:modified>
</cp:coreProperties>
</file>